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5E27" w:rsidRDefault="004F5E27" w:rsidP="00584059">
      <w:pPr>
        <w:rPr>
          <w:szCs w:val="24"/>
        </w:rPr>
      </w:pPr>
    </w:p>
    <w:p w:rsidR="00584059" w:rsidRPr="00584059" w:rsidRDefault="00584059" w:rsidP="00584059">
      <w:pPr>
        <w:widowControl w:val="0"/>
        <w:autoSpaceDE w:val="0"/>
        <w:autoSpaceDN w:val="0"/>
        <w:spacing w:before="1"/>
        <w:jc w:val="center"/>
        <w:rPr>
          <w:rFonts w:ascii="Times New Roman" w:eastAsia="Times New Roman" w:hAnsi="Times New Roman" w:cs="Times New Roman"/>
          <w:b/>
          <w:i/>
          <w:sz w:val="24"/>
          <w:szCs w:val="24"/>
        </w:rPr>
      </w:pPr>
      <w:r w:rsidRPr="00584059">
        <w:rPr>
          <w:rFonts w:ascii="Times New Roman" w:eastAsia="Times New Roman" w:hAnsi="Times New Roman" w:cs="Times New Roman"/>
          <w:b/>
          <w:i/>
          <w:sz w:val="24"/>
          <w:szCs w:val="24"/>
        </w:rPr>
        <w:t>D.U.V.R.I.</w:t>
      </w:r>
    </w:p>
    <w:p w:rsidR="00584059" w:rsidRDefault="00584059" w:rsidP="00584059">
      <w:pPr>
        <w:widowControl w:val="0"/>
        <w:autoSpaceDE w:val="0"/>
        <w:autoSpaceDN w:val="0"/>
        <w:ind w:left="103" w:right="103"/>
        <w:rPr>
          <w:rFonts w:ascii="Trebuchet MS" w:eastAsia="Times New Roman" w:hAnsi="Times New Roman" w:cs="Times New Roman"/>
          <w:b/>
          <w:w w:val="110"/>
          <w:sz w:val="24"/>
          <w:szCs w:val="24"/>
        </w:rPr>
      </w:pPr>
    </w:p>
    <w:p w:rsidR="005E72B4" w:rsidRPr="005E72B4" w:rsidRDefault="005E72B4" w:rsidP="005E72B4">
      <w:pPr>
        <w:rPr>
          <w:rFonts w:ascii="Trebuchet MS" w:eastAsia="Times New Roman" w:hAnsi="Times New Roman" w:cs="Times New Roman"/>
          <w:b/>
          <w:w w:val="110"/>
          <w:sz w:val="24"/>
          <w:szCs w:val="24"/>
        </w:rPr>
      </w:pPr>
      <w:r>
        <w:rPr>
          <w:rFonts w:ascii="Trebuchet MS" w:eastAsia="Times New Roman" w:hAnsi="Times New Roman" w:cs="Times New Roman"/>
          <w:b/>
          <w:w w:val="110"/>
          <w:sz w:val="24"/>
          <w:szCs w:val="24"/>
        </w:rPr>
        <w:t xml:space="preserve">AFFIDAMENTO </w:t>
      </w:r>
      <w:r w:rsidRPr="005E72B4">
        <w:rPr>
          <w:rFonts w:ascii="Trebuchet MS" w:eastAsia="Times New Roman" w:hAnsi="Times New Roman" w:cs="Times New Roman"/>
          <w:b/>
          <w:w w:val="110"/>
          <w:sz w:val="24"/>
          <w:szCs w:val="24"/>
        </w:rPr>
        <w:t>SERVIZIO DI REFEZIONE</w:t>
      </w:r>
      <w:r w:rsidR="00AB39A1">
        <w:rPr>
          <w:rFonts w:ascii="Trebuchet MS" w:eastAsia="Times New Roman" w:hAnsi="Times New Roman" w:cs="Times New Roman"/>
          <w:b/>
          <w:w w:val="110"/>
          <w:sz w:val="24"/>
          <w:szCs w:val="24"/>
        </w:rPr>
        <w:t xml:space="preserve"> SCOLASTICA ANNO SCOLASTICO 2026/2027</w:t>
      </w:r>
      <w:r w:rsidRPr="005E72B4">
        <w:rPr>
          <w:rFonts w:ascii="Trebuchet MS" w:eastAsia="Times New Roman" w:hAnsi="Times New Roman" w:cs="Times New Roman"/>
          <w:b/>
          <w:w w:val="110"/>
          <w:sz w:val="24"/>
          <w:szCs w:val="24"/>
        </w:rPr>
        <w:t xml:space="preserve"> PER GLI ALUNNI ED IL PERSONALE IN TURNO DI SERVIZIO DELLE SCUOLE I.C. BASILE DON MILANI PLESSO SCOLASTICO DI VIA CAVOUR </w:t>
      </w:r>
      <w:r w:rsidRPr="005E72B4">
        <w:rPr>
          <w:rFonts w:ascii="Trebuchet MS" w:eastAsia="Times New Roman" w:hAnsi="Times New Roman" w:cs="Times New Roman"/>
          <w:b/>
          <w:w w:val="110"/>
          <w:sz w:val="24"/>
          <w:szCs w:val="24"/>
        </w:rPr>
        <w:t>–</w:t>
      </w:r>
      <w:r w:rsidRPr="005E72B4">
        <w:rPr>
          <w:rFonts w:ascii="Trebuchet MS" w:eastAsia="Times New Roman" w:hAnsi="Times New Roman" w:cs="Times New Roman"/>
          <w:b/>
          <w:w w:val="110"/>
          <w:sz w:val="24"/>
          <w:szCs w:val="24"/>
        </w:rPr>
        <w:t xml:space="preserve"> PLESSO SCOLASTICO DI VIA BRODOLINI E ASILO NIDO COMUNALE.</w:t>
      </w:r>
    </w:p>
    <w:p w:rsidR="00584059" w:rsidRDefault="005E72B4" w:rsidP="005E72B4">
      <w:pPr>
        <w:rPr>
          <w:rFonts w:ascii="Trebuchet MS" w:eastAsia="Times New Roman" w:hAnsi="Times New Roman" w:cs="Times New Roman"/>
          <w:b/>
          <w:w w:val="110"/>
          <w:sz w:val="24"/>
          <w:szCs w:val="24"/>
        </w:rPr>
      </w:pPr>
      <w:r w:rsidRPr="005E72B4">
        <w:rPr>
          <w:rFonts w:ascii="Trebuchet MS" w:eastAsia="Times New Roman" w:hAnsi="Times New Roman" w:cs="Times New Roman"/>
          <w:b/>
          <w:w w:val="110"/>
          <w:sz w:val="24"/>
          <w:szCs w:val="24"/>
        </w:rPr>
        <w:t>CONTRATTO RISERVATO COOPERATIVE SOCIALI DI TIPOLOGIA B E/O AI LORO CONSORZI DEL SERVIZIO D</w:t>
      </w:r>
      <w:r w:rsidR="00AB39A1">
        <w:rPr>
          <w:rFonts w:ascii="Trebuchet MS" w:eastAsia="Times New Roman" w:hAnsi="Times New Roman" w:cs="Times New Roman"/>
          <w:b/>
          <w:w w:val="110"/>
          <w:sz w:val="24"/>
          <w:szCs w:val="24"/>
        </w:rPr>
        <w:t>I REFEZIONE SCOLASTICA A.S. 2026/2027</w:t>
      </w:r>
      <w:r w:rsidRPr="005E72B4">
        <w:rPr>
          <w:rFonts w:ascii="Trebuchet MS" w:eastAsia="Times New Roman" w:hAnsi="Times New Roman" w:cs="Times New Roman"/>
          <w:b/>
          <w:w w:val="110"/>
          <w:sz w:val="24"/>
          <w:szCs w:val="24"/>
        </w:rPr>
        <w:t xml:space="preserve">, FINALIZZATO AL REINSERIMENTO LAVORATIVO DI PERSONE SVANTAGGIATE CIG </w:t>
      </w:r>
      <w:r w:rsidR="00AB39A1" w:rsidRPr="00AB39A1">
        <w:rPr>
          <w:rFonts w:ascii="Trebuchet MS" w:eastAsia="Times New Roman" w:hAnsi="Times New Roman" w:cs="Times New Roman"/>
          <w:b/>
          <w:w w:val="110"/>
          <w:sz w:val="24"/>
          <w:szCs w:val="24"/>
        </w:rPr>
        <w:t>BD3CF84AC4</w:t>
      </w:r>
    </w:p>
    <w:p w:rsidR="005E72B4" w:rsidRDefault="005E72B4" w:rsidP="005E72B4">
      <w:pPr>
        <w:rPr>
          <w:rFonts w:ascii="Trebuchet MS" w:eastAsia="Times New Roman" w:hAnsi="Times New Roman" w:cs="Times New Roman"/>
          <w:b/>
          <w:w w:val="110"/>
          <w:sz w:val="24"/>
          <w:szCs w:val="24"/>
        </w:rPr>
      </w:pPr>
    </w:p>
    <w:p w:rsidR="005E72B4" w:rsidRPr="00584059" w:rsidRDefault="005E72B4" w:rsidP="005E72B4">
      <w:pPr>
        <w:rPr>
          <w:szCs w:val="24"/>
        </w:rPr>
      </w:pPr>
    </w:p>
    <w:p w:rsidR="00584059" w:rsidRPr="00584059" w:rsidRDefault="00584059" w:rsidP="00584059">
      <w:pPr>
        <w:rPr>
          <w:b/>
          <w:szCs w:val="24"/>
        </w:rPr>
      </w:pPr>
      <w:r>
        <w:rPr>
          <w:b/>
          <w:szCs w:val="24"/>
        </w:rPr>
        <w:t>1.</w:t>
      </w:r>
      <w:r w:rsidRPr="00584059">
        <w:rPr>
          <w:b/>
          <w:szCs w:val="24"/>
        </w:rPr>
        <w:t xml:space="preserve"> FINALITA’</w:t>
      </w:r>
    </w:p>
    <w:p w:rsidR="00584059" w:rsidRPr="00584059" w:rsidRDefault="00584059" w:rsidP="00584059">
      <w:pPr>
        <w:rPr>
          <w:szCs w:val="24"/>
        </w:rPr>
      </w:pPr>
      <w:r w:rsidRPr="00584059">
        <w:rPr>
          <w:szCs w:val="24"/>
        </w:rPr>
        <w:t>Il presente Documento Unico di Valutazione è stato redatto preventivamente alla fase di affidamento in convenzione a Cooperative sociali di tipologia B e/o ai loro Consorzi del servizio d</w:t>
      </w:r>
      <w:r w:rsidR="00AB39A1">
        <w:rPr>
          <w:szCs w:val="24"/>
        </w:rPr>
        <w:t xml:space="preserve">i refezione scolastica </w:t>
      </w:r>
      <w:proofErr w:type="spellStart"/>
      <w:r w:rsidR="00AB39A1">
        <w:rPr>
          <w:szCs w:val="24"/>
        </w:rPr>
        <w:t>a.s.</w:t>
      </w:r>
      <w:proofErr w:type="spellEnd"/>
      <w:r w:rsidR="00AB39A1">
        <w:rPr>
          <w:szCs w:val="24"/>
        </w:rPr>
        <w:t xml:space="preserve"> 2026/2027</w:t>
      </w:r>
      <w:r w:rsidRPr="00584059">
        <w:rPr>
          <w:szCs w:val="24"/>
        </w:rPr>
        <w:t xml:space="preserve">, finalizzato al reinserimento lavorativo di persone svantaggiate, in ottemperanza all’articolo 26 del </w:t>
      </w:r>
      <w:proofErr w:type="spellStart"/>
      <w:r w:rsidRPr="00584059">
        <w:rPr>
          <w:szCs w:val="24"/>
        </w:rPr>
        <w:t>D.Lgs.</w:t>
      </w:r>
      <w:proofErr w:type="spellEnd"/>
      <w:r w:rsidRPr="00584059">
        <w:rPr>
          <w:szCs w:val="24"/>
        </w:rPr>
        <w:t xml:space="preserve"> 09 aprile 2008, n. 81 e successive modificazioni ed integrazioni, secondo il quale la stazione appaltante è tenuta a redigere il documento unico di valutazione dei rischi da interferenze (D.U.V.R.I.) e stimare i relativi costi della sicurezza.</w:t>
      </w:r>
    </w:p>
    <w:p w:rsidR="00584059" w:rsidRPr="00584059" w:rsidRDefault="00584059" w:rsidP="00584059">
      <w:pPr>
        <w:rPr>
          <w:szCs w:val="24"/>
        </w:rPr>
      </w:pPr>
      <w:r w:rsidRPr="00584059">
        <w:rPr>
          <w:szCs w:val="24"/>
        </w:rPr>
        <w:t>Si prefigge lo scopo di evidenziare le interferenze e le misure da adottare per eliminare o ridurre i relativi rischi, per promuovere la cooperazione ed il coordinamento previsti dalla richiamata normativa e cioè:</w:t>
      </w:r>
    </w:p>
    <w:p w:rsidR="00584059" w:rsidRPr="00584059" w:rsidRDefault="00584059" w:rsidP="00584059">
      <w:pPr>
        <w:pStyle w:val="Paragrafoelenco"/>
        <w:numPr>
          <w:ilvl w:val="0"/>
          <w:numId w:val="8"/>
        </w:numPr>
        <w:rPr>
          <w:szCs w:val="24"/>
        </w:rPr>
      </w:pPr>
      <w:proofErr w:type="gramStart"/>
      <w:r w:rsidRPr="00584059">
        <w:rPr>
          <w:szCs w:val="24"/>
        </w:rPr>
        <w:t>per</w:t>
      </w:r>
      <w:proofErr w:type="gramEnd"/>
      <w:r w:rsidRPr="00584059">
        <w:rPr>
          <w:szCs w:val="24"/>
        </w:rPr>
        <w:t xml:space="preserve"> cooperare all’attuazione delle misure di prevenzione e protezione dai rischi sul lavoro incidenti sull’attività oggetto dell’appalto;</w:t>
      </w:r>
    </w:p>
    <w:p w:rsidR="00584059" w:rsidRPr="00584059" w:rsidRDefault="00584059" w:rsidP="00584059">
      <w:pPr>
        <w:pStyle w:val="Paragrafoelenco"/>
        <w:numPr>
          <w:ilvl w:val="0"/>
          <w:numId w:val="8"/>
        </w:numPr>
        <w:rPr>
          <w:szCs w:val="24"/>
        </w:rPr>
      </w:pPr>
      <w:proofErr w:type="gramStart"/>
      <w:r w:rsidRPr="00584059">
        <w:rPr>
          <w:szCs w:val="24"/>
        </w:rPr>
        <w:t>per</w:t>
      </w:r>
      <w:proofErr w:type="gramEnd"/>
      <w:r w:rsidRPr="00584059">
        <w:rPr>
          <w:szCs w:val="24"/>
        </w:rPr>
        <w:t xml:space="preserve"> coordinare gli interventi di protezione e prevenzioni da rischi cui sono esposti i lavoratori;</w:t>
      </w:r>
    </w:p>
    <w:p w:rsidR="00584059" w:rsidRPr="00584059" w:rsidRDefault="00584059" w:rsidP="00584059">
      <w:pPr>
        <w:pStyle w:val="Paragrafoelenco"/>
        <w:numPr>
          <w:ilvl w:val="0"/>
          <w:numId w:val="8"/>
        </w:numPr>
        <w:rPr>
          <w:szCs w:val="24"/>
        </w:rPr>
      </w:pPr>
      <w:proofErr w:type="gramStart"/>
      <w:r w:rsidRPr="00584059">
        <w:rPr>
          <w:szCs w:val="24"/>
        </w:rPr>
        <w:t>per</w:t>
      </w:r>
      <w:proofErr w:type="gramEnd"/>
      <w:r w:rsidRPr="00584059">
        <w:rPr>
          <w:szCs w:val="24"/>
        </w:rPr>
        <w:t xml:space="preserve"> informarsi reciprocamente in merito a tali misure al fine di eliminare i rischi dovuti alle interferenze nelle lavorazioni oggetto dell’appalto da stipularsi tra le parti, in forma scritta, mediante contratto.</w:t>
      </w:r>
    </w:p>
    <w:p w:rsidR="00584059" w:rsidRPr="00584059" w:rsidRDefault="00584059" w:rsidP="00584059">
      <w:pPr>
        <w:rPr>
          <w:szCs w:val="24"/>
        </w:rPr>
      </w:pPr>
      <w:r w:rsidRPr="00584059">
        <w:rPr>
          <w:szCs w:val="24"/>
        </w:rPr>
        <w:t>Il presente D.U.V.R.I. fornisce indicazioni operative e gestionali al fine di prevenire gli incidenti nei luoghi di</w:t>
      </w:r>
    </w:p>
    <w:p w:rsidR="00584059" w:rsidRPr="00584059" w:rsidRDefault="00584059" w:rsidP="00584059">
      <w:pPr>
        <w:rPr>
          <w:szCs w:val="24"/>
        </w:rPr>
      </w:pPr>
      <w:proofErr w:type="gramStart"/>
      <w:r w:rsidRPr="00584059">
        <w:rPr>
          <w:szCs w:val="24"/>
        </w:rPr>
        <w:t>lavoro</w:t>
      </w:r>
      <w:proofErr w:type="gramEnd"/>
      <w:r w:rsidRPr="00584059">
        <w:rPr>
          <w:szCs w:val="24"/>
        </w:rPr>
        <w:t xml:space="preserve"> nei casi di “interferenza”, ossia nella circostanza in cui si verifica un “contatto rischioso” tra il personale</w:t>
      </w:r>
      <w:r>
        <w:rPr>
          <w:szCs w:val="24"/>
        </w:rPr>
        <w:t xml:space="preserve"> </w:t>
      </w:r>
      <w:r w:rsidRPr="00584059">
        <w:rPr>
          <w:szCs w:val="24"/>
        </w:rPr>
        <w:t>del committente e quello dell’appaltatore o tra il personale di imprese diverse che operano nella stessa sede aziendale con contratti differenti.</w:t>
      </w:r>
    </w:p>
    <w:p w:rsidR="00584059" w:rsidRPr="00584059" w:rsidRDefault="00584059" w:rsidP="00584059">
      <w:pPr>
        <w:rPr>
          <w:szCs w:val="24"/>
        </w:rPr>
      </w:pPr>
      <w:r w:rsidRPr="00584059">
        <w:rPr>
          <w:szCs w:val="24"/>
        </w:rPr>
        <w:t>La valutazione del rischio da interferenze è stata effettuata mettendo in relazione i rischi presenti nei luoghi in cui verrà espletato il servizio con i rischi derivanti dall’esecuzione del contratto.</w:t>
      </w:r>
    </w:p>
    <w:p w:rsidR="00584059" w:rsidRPr="00584059" w:rsidRDefault="00584059" w:rsidP="00584059">
      <w:pPr>
        <w:rPr>
          <w:szCs w:val="24"/>
        </w:rPr>
      </w:pPr>
      <w:r w:rsidRPr="00584059">
        <w:rPr>
          <w:szCs w:val="24"/>
        </w:rPr>
        <w:t>Le disposizioni oggetto di questa valutazione non si applicano ai rischi specifici dell’attività delle imprese appaltatrici; pertanto per tutti gli altri rischi non riferibili alle interferenze resta immutato l’obbligo per ciascuna impresa di elaborare il proprio documento di valutazione dei rischi e di provvedere all’attuazione delle misure di sicurezza necessarie per eliminare o ridurre al minimo i rischi specifici propri dell’attività svolta.</w:t>
      </w:r>
    </w:p>
    <w:p w:rsidR="00584059" w:rsidRPr="00584059" w:rsidRDefault="00584059" w:rsidP="00584059">
      <w:pPr>
        <w:rPr>
          <w:szCs w:val="24"/>
        </w:rPr>
      </w:pPr>
    </w:p>
    <w:p w:rsidR="00584059" w:rsidRPr="00584059" w:rsidRDefault="00584059" w:rsidP="00584059">
      <w:pPr>
        <w:rPr>
          <w:b/>
          <w:szCs w:val="24"/>
        </w:rPr>
      </w:pPr>
      <w:r w:rsidRPr="00584059">
        <w:rPr>
          <w:b/>
          <w:szCs w:val="24"/>
        </w:rPr>
        <w:t>2. MODALITA’ DI ATTUAZIONE DELLE MISURE DI PREVENZIONE E PROTEZIONE</w:t>
      </w:r>
    </w:p>
    <w:p w:rsidR="00584059" w:rsidRPr="00584059" w:rsidRDefault="00584059" w:rsidP="00584059">
      <w:pPr>
        <w:rPr>
          <w:szCs w:val="24"/>
        </w:rPr>
      </w:pPr>
      <w:r w:rsidRPr="00584059">
        <w:rPr>
          <w:szCs w:val="24"/>
        </w:rPr>
        <w:t>Con il presente documento unico preventivo (D.U.V.R.I.), vengono fornite alle Cooperative sociali di tipologia B e/o ai loro Consorzi già in fase di gara d’appalto, dettagliate informazioni sui rischi derivanti da possibili interferenze nell’ambiente/i in cui sono destinate ad operare le ditte appaltatrici nell’espletamento dell’appalto in oggetto e sulle misure di sicurezza proposte in relazione alle interferenze valutate.</w:t>
      </w:r>
    </w:p>
    <w:p w:rsidR="00584059" w:rsidRPr="00584059" w:rsidRDefault="00584059" w:rsidP="00584059">
      <w:pPr>
        <w:rPr>
          <w:szCs w:val="24"/>
        </w:rPr>
      </w:pPr>
      <w:r w:rsidRPr="00584059">
        <w:rPr>
          <w:szCs w:val="24"/>
        </w:rPr>
        <w:t xml:space="preserve">Prima dell’affidamento del servizio si provvederà a elaborare il documento unico di valutazione dei rischi interferenze definitivo, che sarà costituito dal presente documento preventivo, eventualmente modificato </w:t>
      </w:r>
      <w:r w:rsidRPr="00584059">
        <w:rPr>
          <w:szCs w:val="24"/>
        </w:rPr>
        <w:lastRenderedPageBreak/>
        <w:t>ed</w:t>
      </w:r>
      <w:r>
        <w:rPr>
          <w:szCs w:val="24"/>
        </w:rPr>
        <w:t xml:space="preserve"> </w:t>
      </w:r>
      <w:r w:rsidRPr="00584059">
        <w:rPr>
          <w:szCs w:val="24"/>
        </w:rPr>
        <w:t>integrato con le specifiche informazioni relative alle interferenze sulle attività che l’aggiudicataria dovrà esplicitare in sede di gara (se diverse da quanto qui indicato) da allegare al contratto.</w:t>
      </w:r>
    </w:p>
    <w:p w:rsidR="00584059" w:rsidRPr="00584059" w:rsidRDefault="00584059" w:rsidP="00584059">
      <w:pPr>
        <w:rPr>
          <w:szCs w:val="24"/>
        </w:rPr>
      </w:pPr>
      <w:r w:rsidRPr="00584059">
        <w:rPr>
          <w:szCs w:val="24"/>
        </w:rPr>
        <w:t>Il D.U.V.R.I. definitivo deve essere sottoscritto dai datori di lavoro, che si impegnano a trasmettere i contenuti del presente documento unico di valutazione dei rischi da interferenze ai lavoratori delle ditta che rappresentano. Saranno individuati, per ciascun soggetto coinvolto nelle attività oggetto dell’appalto (Amministrazione Comunale, appaltatore e altri soggetti cooperanti), coloro che avranno il compito di vigilare e provvedere affinché tali misure siano correttamente applicate. Durante lo svolgimento delle attività previste nell’appalto, qualora si renda necessario apportare varianti, per garantire la sicurezza del lavoro, oppure in caso di interventi straordinari, il presente documento potrà subire modifiche e integrazioni. Il Piano Operativo della Cooperativa appaltatrice dovrà tenere conto di quanto descritto nel presente D.U.V.R.I.</w:t>
      </w:r>
    </w:p>
    <w:p w:rsidR="00584059" w:rsidRPr="00584059" w:rsidRDefault="00584059" w:rsidP="00584059">
      <w:pPr>
        <w:rPr>
          <w:szCs w:val="24"/>
        </w:rPr>
      </w:pPr>
    </w:p>
    <w:p w:rsidR="00584059" w:rsidRPr="00584059" w:rsidRDefault="00584059" w:rsidP="00584059">
      <w:pPr>
        <w:rPr>
          <w:b/>
          <w:szCs w:val="24"/>
        </w:rPr>
      </w:pPr>
      <w:r w:rsidRPr="00584059">
        <w:rPr>
          <w:b/>
          <w:szCs w:val="24"/>
        </w:rPr>
        <w:t>3. DESCRIZIONE DELL’APPALTO</w:t>
      </w:r>
    </w:p>
    <w:p w:rsidR="00584059" w:rsidRPr="00C8774D" w:rsidRDefault="00584059" w:rsidP="00584059">
      <w:pPr>
        <w:rPr>
          <w:b/>
          <w:szCs w:val="24"/>
        </w:rPr>
      </w:pPr>
      <w:r w:rsidRPr="00C8774D">
        <w:rPr>
          <w:b/>
          <w:szCs w:val="24"/>
        </w:rPr>
        <w:tab/>
        <w:t>- DESCRIZIONE SINTETICA DELLE ATTIVITA’ DELL’AFFIDAMENTO</w:t>
      </w:r>
    </w:p>
    <w:p w:rsidR="00584059" w:rsidRPr="00584059" w:rsidRDefault="00584059" w:rsidP="00584059">
      <w:pPr>
        <w:rPr>
          <w:szCs w:val="24"/>
        </w:rPr>
      </w:pPr>
      <w:r w:rsidRPr="00584059">
        <w:rPr>
          <w:szCs w:val="24"/>
        </w:rPr>
        <w:t>L’appalto ha per oggetto l’affidamento in convenzione a cooperative sociali di tipologia b e/o ai loro consorzi del servizio d</w:t>
      </w:r>
      <w:r w:rsidR="00AB39A1">
        <w:rPr>
          <w:szCs w:val="24"/>
        </w:rPr>
        <w:t xml:space="preserve">i refezione scolastica </w:t>
      </w:r>
      <w:proofErr w:type="spellStart"/>
      <w:r w:rsidR="00AB39A1">
        <w:rPr>
          <w:szCs w:val="24"/>
        </w:rPr>
        <w:t>a.s.</w:t>
      </w:r>
      <w:proofErr w:type="spellEnd"/>
      <w:r w:rsidR="00AB39A1">
        <w:rPr>
          <w:szCs w:val="24"/>
        </w:rPr>
        <w:t xml:space="preserve"> 2026/2027</w:t>
      </w:r>
      <w:r w:rsidRPr="00584059">
        <w:rPr>
          <w:szCs w:val="24"/>
        </w:rPr>
        <w:t>, finalizzato al reinserimento lavorativo di persone svantaggiate.</w:t>
      </w:r>
    </w:p>
    <w:p w:rsidR="00584059" w:rsidRPr="00584059" w:rsidRDefault="00584059" w:rsidP="00584059">
      <w:pPr>
        <w:rPr>
          <w:szCs w:val="24"/>
        </w:rPr>
      </w:pPr>
    </w:p>
    <w:p w:rsidR="00584059" w:rsidRPr="00C8774D" w:rsidRDefault="00584059" w:rsidP="00584059">
      <w:pPr>
        <w:rPr>
          <w:b/>
          <w:szCs w:val="24"/>
        </w:rPr>
      </w:pPr>
      <w:r w:rsidRPr="00584059">
        <w:rPr>
          <w:szCs w:val="24"/>
        </w:rPr>
        <w:tab/>
      </w:r>
      <w:r w:rsidRPr="00C8774D">
        <w:rPr>
          <w:b/>
          <w:szCs w:val="24"/>
        </w:rPr>
        <w:t>- STAZIONE APPALTANTE</w:t>
      </w:r>
    </w:p>
    <w:p w:rsidR="00584059" w:rsidRPr="00C8774D" w:rsidRDefault="00584059" w:rsidP="00C8774D">
      <w:pPr>
        <w:jc w:val="center"/>
        <w:rPr>
          <w:i/>
          <w:szCs w:val="24"/>
        </w:rPr>
      </w:pPr>
      <w:r w:rsidRPr="00C8774D">
        <w:rPr>
          <w:i/>
          <w:szCs w:val="24"/>
        </w:rPr>
        <w:t>Dati identificativi</w:t>
      </w:r>
    </w:p>
    <w:p w:rsidR="00584059" w:rsidRPr="00584059" w:rsidRDefault="00584059" w:rsidP="00584059">
      <w:pPr>
        <w:rPr>
          <w:szCs w:val="24"/>
        </w:rPr>
      </w:pPr>
    </w:p>
    <w:p w:rsidR="00584059" w:rsidRPr="00584059" w:rsidRDefault="00584059" w:rsidP="00C8774D">
      <w:pPr>
        <w:jc w:val="center"/>
        <w:rPr>
          <w:szCs w:val="24"/>
        </w:rPr>
      </w:pPr>
      <w:r w:rsidRPr="00584059">
        <w:rPr>
          <w:szCs w:val="24"/>
        </w:rPr>
        <w:t>Ragione Sociale</w:t>
      </w:r>
      <w:r w:rsidRPr="00584059">
        <w:rPr>
          <w:szCs w:val="24"/>
        </w:rPr>
        <w:tab/>
        <w:t>Amministrazione Comunale di Parete</w:t>
      </w:r>
    </w:p>
    <w:p w:rsidR="00584059" w:rsidRPr="00584059" w:rsidRDefault="00584059" w:rsidP="00C8774D">
      <w:pPr>
        <w:jc w:val="center"/>
        <w:rPr>
          <w:szCs w:val="24"/>
        </w:rPr>
      </w:pPr>
      <w:r w:rsidRPr="00584059">
        <w:rPr>
          <w:szCs w:val="24"/>
        </w:rPr>
        <w:t>Indirizzo Sede Legale</w:t>
      </w:r>
      <w:r w:rsidRPr="00584059">
        <w:rPr>
          <w:szCs w:val="24"/>
        </w:rPr>
        <w:tab/>
        <w:t xml:space="preserve">Via Amendola </w:t>
      </w:r>
      <w:proofErr w:type="spellStart"/>
      <w:r w:rsidRPr="00584059">
        <w:rPr>
          <w:szCs w:val="24"/>
        </w:rPr>
        <w:t>snc</w:t>
      </w:r>
      <w:proofErr w:type="spellEnd"/>
    </w:p>
    <w:p w:rsidR="00584059" w:rsidRPr="00584059" w:rsidRDefault="00584059" w:rsidP="00C8774D">
      <w:pPr>
        <w:jc w:val="center"/>
        <w:rPr>
          <w:szCs w:val="24"/>
        </w:rPr>
      </w:pPr>
      <w:r w:rsidRPr="00584059">
        <w:rPr>
          <w:szCs w:val="24"/>
        </w:rPr>
        <w:t>CAP – Città e Provincia</w:t>
      </w:r>
      <w:r w:rsidRPr="00584059">
        <w:rPr>
          <w:szCs w:val="24"/>
        </w:rPr>
        <w:tab/>
        <w:t>81030 – Parete (CE)</w:t>
      </w:r>
    </w:p>
    <w:p w:rsidR="00584059" w:rsidRPr="00584059" w:rsidRDefault="00584059" w:rsidP="00C8774D">
      <w:pPr>
        <w:jc w:val="center"/>
        <w:rPr>
          <w:szCs w:val="24"/>
        </w:rPr>
      </w:pPr>
      <w:r w:rsidRPr="00584059">
        <w:rPr>
          <w:szCs w:val="24"/>
        </w:rPr>
        <w:t>Telefono</w:t>
      </w:r>
      <w:r w:rsidR="00C8774D">
        <w:rPr>
          <w:szCs w:val="24"/>
        </w:rPr>
        <w:t xml:space="preserve">: </w:t>
      </w:r>
      <w:r w:rsidRPr="00584059">
        <w:rPr>
          <w:szCs w:val="24"/>
        </w:rPr>
        <w:t>081/5015303</w:t>
      </w:r>
    </w:p>
    <w:p w:rsidR="00584059" w:rsidRPr="00584059" w:rsidRDefault="00C8774D" w:rsidP="00C8774D">
      <w:pPr>
        <w:jc w:val="center"/>
        <w:rPr>
          <w:szCs w:val="24"/>
        </w:rPr>
      </w:pPr>
      <w:r w:rsidRPr="00584059">
        <w:rPr>
          <w:szCs w:val="24"/>
        </w:rPr>
        <w:t>E</w:t>
      </w:r>
      <w:r w:rsidR="00584059" w:rsidRPr="00584059">
        <w:rPr>
          <w:szCs w:val="24"/>
        </w:rPr>
        <w:t>mail</w:t>
      </w:r>
      <w:r>
        <w:rPr>
          <w:szCs w:val="24"/>
        </w:rPr>
        <w:t xml:space="preserve">: </w:t>
      </w:r>
      <w:r w:rsidR="00584059" w:rsidRPr="00584059">
        <w:rPr>
          <w:szCs w:val="24"/>
        </w:rPr>
        <w:t>comune.parete@asmepec.it</w:t>
      </w:r>
      <w:r w:rsidR="00584059" w:rsidRPr="00584059">
        <w:rPr>
          <w:szCs w:val="24"/>
        </w:rPr>
        <w:cr/>
      </w:r>
      <w:proofErr w:type="spellStart"/>
      <w:r>
        <w:rPr>
          <w:szCs w:val="24"/>
        </w:rPr>
        <w:t>Pec</w:t>
      </w:r>
      <w:proofErr w:type="spellEnd"/>
      <w:r>
        <w:rPr>
          <w:szCs w:val="24"/>
        </w:rPr>
        <w:t xml:space="preserve">: </w:t>
      </w:r>
      <w:r w:rsidR="00584059" w:rsidRPr="00584059">
        <w:rPr>
          <w:szCs w:val="24"/>
        </w:rPr>
        <w:t>comune.parete@asmepec.it</w:t>
      </w:r>
      <w:r w:rsidR="00584059" w:rsidRPr="00584059">
        <w:rPr>
          <w:szCs w:val="24"/>
        </w:rPr>
        <w:cr/>
        <w:t>Luo</w:t>
      </w:r>
      <w:r>
        <w:rPr>
          <w:szCs w:val="24"/>
        </w:rPr>
        <w:t xml:space="preserve">ghi di svolgimento del servizio: </w:t>
      </w:r>
      <w:r w:rsidR="00584059" w:rsidRPr="00584059">
        <w:rPr>
          <w:szCs w:val="24"/>
        </w:rPr>
        <w:t xml:space="preserve">Plessi scolastici di Via Cavour e di Via </w:t>
      </w:r>
      <w:proofErr w:type="spellStart"/>
      <w:r w:rsidR="00584059" w:rsidRPr="00584059">
        <w:rPr>
          <w:szCs w:val="24"/>
        </w:rPr>
        <w:t>Brodolini</w:t>
      </w:r>
      <w:proofErr w:type="spellEnd"/>
    </w:p>
    <w:p w:rsidR="00584059" w:rsidRPr="00584059" w:rsidRDefault="00584059" w:rsidP="00584059">
      <w:pPr>
        <w:rPr>
          <w:szCs w:val="24"/>
        </w:rPr>
      </w:pPr>
    </w:p>
    <w:p w:rsidR="00584059" w:rsidRPr="00C8774D" w:rsidRDefault="00584059" w:rsidP="00C8774D">
      <w:pPr>
        <w:jc w:val="center"/>
        <w:rPr>
          <w:i/>
          <w:szCs w:val="24"/>
        </w:rPr>
      </w:pPr>
      <w:r w:rsidRPr="00C8774D">
        <w:rPr>
          <w:i/>
          <w:szCs w:val="24"/>
        </w:rPr>
        <w:t>Identificativi dei ruoli per la prevenzi</w:t>
      </w:r>
      <w:bookmarkStart w:id="0" w:name="_GoBack"/>
      <w:bookmarkEnd w:id="0"/>
      <w:r w:rsidRPr="00C8774D">
        <w:rPr>
          <w:i/>
          <w:szCs w:val="24"/>
        </w:rPr>
        <w:t>one e la protezione dei lavoratori</w:t>
      </w:r>
    </w:p>
    <w:p w:rsidR="00584059" w:rsidRPr="00584059" w:rsidRDefault="00584059" w:rsidP="00584059">
      <w:pPr>
        <w:rPr>
          <w:szCs w:val="24"/>
        </w:rPr>
      </w:pPr>
    </w:p>
    <w:p w:rsidR="00584059" w:rsidRPr="00584059" w:rsidRDefault="00C8774D" w:rsidP="00C8774D">
      <w:pPr>
        <w:jc w:val="center"/>
        <w:rPr>
          <w:szCs w:val="24"/>
        </w:rPr>
      </w:pPr>
      <w:r>
        <w:rPr>
          <w:szCs w:val="24"/>
        </w:rPr>
        <w:t xml:space="preserve">Datore di lavoro: </w:t>
      </w:r>
      <w:r w:rsidR="00584059" w:rsidRPr="00584059">
        <w:rPr>
          <w:szCs w:val="24"/>
        </w:rPr>
        <w:t>Sindaco-pro tempore</w:t>
      </w:r>
    </w:p>
    <w:p w:rsidR="00584059" w:rsidRPr="00584059" w:rsidRDefault="00584059" w:rsidP="00C8774D">
      <w:pPr>
        <w:jc w:val="center"/>
        <w:rPr>
          <w:szCs w:val="24"/>
        </w:rPr>
      </w:pPr>
      <w:r w:rsidRPr="00584059">
        <w:rPr>
          <w:szCs w:val="24"/>
        </w:rPr>
        <w:t>Referente azien</w:t>
      </w:r>
      <w:r w:rsidR="00C8774D">
        <w:rPr>
          <w:szCs w:val="24"/>
        </w:rPr>
        <w:t xml:space="preserve">dale appalto: </w:t>
      </w:r>
      <w:proofErr w:type="spellStart"/>
      <w:r w:rsidRPr="00584059">
        <w:rPr>
          <w:szCs w:val="24"/>
        </w:rPr>
        <w:t>Resp</w:t>
      </w:r>
      <w:proofErr w:type="spellEnd"/>
      <w:r w:rsidRPr="00584059">
        <w:rPr>
          <w:szCs w:val="24"/>
        </w:rPr>
        <w:t>. Area Amm.va</w:t>
      </w:r>
    </w:p>
    <w:p w:rsidR="00584059" w:rsidRPr="00584059" w:rsidRDefault="00C8774D" w:rsidP="00C8774D">
      <w:pPr>
        <w:jc w:val="center"/>
        <w:rPr>
          <w:szCs w:val="24"/>
        </w:rPr>
      </w:pPr>
      <w:r>
        <w:rPr>
          <w:szCs w:val="24"/>
        </w:rPr>
        <w:t xml:space="preserve">Responsabile per la Sicurezza: </w:t>
      </w:r>
      <w:proofErr w:type="spellStart"/>
      <w:r>
        <w:rPr>
          <w:szCs w:val="24"/>
        </w:rPr>
        <w:t>Resp</w:t>
      </w:r>
      <w:proofErr w:type="spellEnd"/>
      <w:r>
        <w:rPr>
          <w:szCs w:val="24"/>
        </w:rPr>
        <w:t>. Area Assetto del Territorio</w:t>
      </w:r>
    </w:p>
    <w:p w:rsidR="00584059" w:rsidRPr="00584059" w:rsidRDefault="00584059" w:rsidP="00C8774D">
      <w:pPr>
        <w:jc w:val="center"/>
        <w:rPr>
          <w:szCs w:val="24"/>
        </w:rPr>
      </w:pPr>
      <w:r w:rsidRPr="00584059">
        <w:rPr>
          <w:szCs w:val="24"/>
        </w:rPr>
        <w:t>Medico competente</w:t>
      </w:r>
      <w:r w:rsidR="00C8774D">
        <w:rPr>
          <w:szCs w:val="24"/>
        </w:rPr>
        <w:t xml:space="preserve">: </w:t>
      </w:r>
      <w:r w:rsidRPr="00584059">
        <w:rPr>
          <w:szCs w:val="24"/>
        </w:rPr>
        <w:t>Dott. A</w:t>
      </w:r>
      <w:r w:rsidR="00C8774D">
        <w:rPr>
          <w:szCs w:val="24"/>
        </w:rPr>
        <w:t>.</w:t>
      </w:r>
      <w:r w:rsidRPr="00584059">
        <w:rPr>
          <w:szCs w:val="24"/>
        </w:rPr>
        <w:t xml:space="preserve"> L</w:t>
      </w:r>
      <w:r w:rsidR="00C8774D">
        <w:rPr>
          <w:szCs w:val="24"/>
        </w:rPr>
        <w:t>.</w:t>
      </w:r>
    </w:p>
    <w:p w:rsidR="00584059" w:rsidRPr="00584059" w:rsidRDefault="00584059" w:rsidP="00584059">
      <w:pPr>
        <w:rPr>
          <w:szCs w:val="24"/>
        </w:rPr>
      </w:pPr>
    </w:p>
    <w:p w:rsidR="00584059" w:rsidRPr="00C8774D" w:rsidRDefault="00584059" w:rsidP="00584059">
      <w:pPr>
        <w:rPr>
          <w:b/>
          <w:szCs w:val="24"/>
        </w:rPr>
      </w:pPr>
      <w:r w:rsidRPr="00584059">
        <w:rPr>
          <w:szCs w:val="24"/>
        </w:rPr>
        <w:tab/>
      </w:r>
      <w:r w:rsidRPr="00C8774D">
        <w:rPr>
          <w:b/>
          <w:szCs w:val="24"/>
        </w:rPr>
        <w:t>– DITTA APPALTATRICE (DA COMPILARE A CURA DEL CONCORRENTE)</w:t>
      </w:r>
    </w:p>
    <w:p w:rsidR="00584059" w:rsidRPr="00C8774D" w:rsidRDefault="00584059" w:rsidP="00C8774D">
      <w:pPr>
        <w:jc w:val="center"/>
        <w:rPr>
          <w:i/>
          <w:szCs w:val="24"/>
        </w:rPr>
      </w:pPr>
      <w:r w:rsidRPr="00C8774D">
        <w:rPr>
          <w:i/>
          <w:szCs w:val="24"/>
        </w:rPr>
        <w:t>Dati identificativi</w:t>
      </w:r>
    </w:p>
    <w:p w:rsidR="00584059" w:rsidRPr="00584059" w:rsidRDefault="00584059" w:rsidP="00584059">
      <w:pPr>
        <w:rPr>
          <w:szCs w:val="24"/>
        </w:rPr>
      </w:pPr>
      <w:r w:rsidRPr="00584059">
        <w:rPr>
          <w:szCs w:val="24"/>
        </w:rPr>
        <w:t xml:space="preserve"> </w:t>
      </w:r>
    </w:p>
    <w:p w:rsidR="00584059" w:rsidRPr="00584059" w:rsidRDefault="00584059" w:rsidP="00C8774D">
      <w:pPr>
        <w:jc w:val="center"/>
        <w:rPr>
          <w:szCs w:val="24"/>
        </w:rPr>
      </w:pPr>
      <w:r w:rsidRPr="00584059">
        <w:rPr>
          <w:szCs w:val="24"/>
        </w:rPr>
        <w:t xml:space="preserve">Denominazione e Ragione </w:t>
      </w:r>
      <w:proofErr w:type="gramStart"/>
      <w:r w:rsidRPr="00584059">
        <w:rPr>
          <w:szCs w:val="24"/>
        </w:rPr>
        <w:t>Sociale</w:t>
      </w:r>
      <w:r w:rsidR="00C8774D">
        <w:rPr>
          <w:szCs w:val="24"/>
        </w:rPr>
        <w:t>:_</w:t>
      </w:r>
      <w:proofErr w:type="gramEnd"/>
      <w:r w:rsidR="00C8774D">
        <w:rPr>
          <w:szCs w:val="24"/>
        </w:rPr>
        <w:t>________________________</w:t>
      </w:r>
    </w:p>
    <w:p w:rsidR="00584059" w:rsidRPr="00584059" w:rsidRDefault="00584059" w:rsidP="00C8774D">
      <w:pPr>
        <w:jc w:val="center"/>
        <w:rPr>
          <w:szCs w:val="24"/>
        </w:rPr>
      </w:pPr>
      <w:r w:rsidRPr="00584059">
        <w:rPr>
          <w:szCs w:val="24"/>
        </w:rPr>
        <w:t xml:space="preserve">Sede </w:t>
      </w:r>
      <w:proofErr w:type="gramStart"/>
      <w:r w:rsidRPr="00584059">
        <w:rPr>
          <w:szCs w:val="24"/>
        </w:rPr>
        <w:t>Legale</w:t>
      </w:r>
      <w:r w:rsidR="00C8774D">
        <w:rPr>
          <w:szCs w:val="24"/>
        </w:rPr>
        <w:t>:_</w:t>
      </w:r>
      <w:proofErr w:type="gramEnd"/>
      <w:r w:rsidR="00C8774D">
        <w:rPr>
          <w:szCs w:val="24"/>
        </w:rPr>
        <w:t>__________________________________________</w:t>
      </w:r>
    </w:p>
    <w:p w:rsidR="00584059" w:rsidRPr="00584059" w:rsidRDefault="00584059" w:rsidP="00C8774D">
      <w:pPr>
        <w:jc w:val="center"/>
        <w:rPr>
          <w:szCs w:val="24"/>
        </w:rPr>
      </w:pPr>
      <w:r w:rsidRPr="00584059">
        <w:rPr>
          <w:szCs w:val="24"/>
        </w:rPr>
        <w:t xml:space="preserve">Legale </w:t>
      </w:r>
      <w:proofErr w:type="gramStart"/>
      <w:r w:rsidRPr="00584059">
        <w:rPr>
          <w:szCs w:val="24"/>
        </w:rPr>
        <w:t>Rappresentante</w:t>
      </w:r>
      <w:r w:rsidR="00C8774D">
        <w:rPr>
          <w:szCs w:val="24"/>
        </w:rPr>
        <w:t>:_</w:t>
      </w:r>
      <w:proofErr w:type="gramEnd"/>
      <w:r w:rsidR="00C8774D">
        <w:rPr>
          <w:szCs w:val="24"/>
        </w:rPr>
        <w:t>_________________________________</w:t>
      </w:r>
    </w:p>
    <w:p w:rsidR="00584059" w:rsidRPr="00584059" w:rsidRDefault="00584059" w:rsidP="00C8774D">
      <w:pPr>
        <w:jc w:val="center"/>
        <w:rPr>
          <w:szCs w:val="24"/>
        </w:rPr>
      </w:pPr>
      <w:r w:rsidRPr="00584059">
        <w:rPr>
          <w:szCs w:val="24"/>
        </w:rPr>
        <w:t xml:space="preserve">Partita I.V.A. e Codice </w:t>
      </w:r>
      <w:proofErr w:type="gramStart"/>
      <w:r w:rsidRPr="00584059">
        <w:rPr>
          <w:szCs w:val="24"/>
        </w:rPr>
        <w:t>Fiscale</w:t>
      </w:r>
      <w:r w:rsidR="00C8774D">
        <w:rPr>
          <w:szCs w:val="24"/>
        </w:rPr>
        <w:t>:_</w:t>
      </w:r>
      <w:proofErr w:type="gramEnd"/>
      <w:r w:rsidR="00C8774D">
        <w:rPr>
          <w:szCs w:val="24"/>
        </w:rPr>
        <w:t>____________________________</w:t>
      </w:r>
    </w:p>
    <w:p w:rsidR="00584059" w:rsidRPr="00584059" w:rsidRDefault="00584059" w:rsidP="00C8774D">
      <w:pPr>
        <w:jc w:val="center"/>
        <w:rPr>
          <w:szCs w:val="24"/>
        </w:rPr>
      </w:pPr>
      <w:proofErr w:type="gramStart"/>
      <w:r w:rsidRPr="00584059">
        <w:rPr>
          <w:szCs w:val="24"/>
        </w:rPr>
        <w:t>Telefono</w:t>
      </w:r>
      <w:r w:rsidR="00C8774D">
        <w:rPr>
          <w:szCs w:val="24"/>
        </w:rPr>
        <w:t>:_</w:t>
      </w:r>
      <w:proofErr w:type="gramEnd"/>
      <w:r w:rsidR="00C8774D">
        <w:rPr>
          <w:szCs w:val="24"/>
        </w:rPr>
        <w:t>_________________________________________</w:t>
      </w:r>
      <w:r w:rsidR="00C8774D">
        <w:rPr>
          <w:szCs w:val="24"/>
        </w:rPr>
        <w:softHyphen/>
        <w:t>___</w:t>
      </w:r>
    </w:p>
    <w:p w:rsidR="00584059" w:rsidRPr="00584059" w:rsidRDefault="00584059" w:rsidP="00C8774D">
      <w:pPr>
        <w:jc w:val="center"/>
        <w:rPr>
          <w:szCs w:val="24"/>
        </w:rPr>
      </w:pPr>
      <w:proofErr w:type="gramStart"/>
      <w:r w:rsidRPr="00584059">
        <w:rPr>
          <w:szCs w:val="24"/>
        </w:rPr>
        <w:t>e-mail</w:t>
      </w:r>
      <w:r w:rsidR="00C8774D">
        <w:rPr>
          <w:szCs w:val="24"/>
        </w:rPr>
        <w:t>:_</w:t>
      </w:r>
      <w:proofErr w:type="gramEnd"/>
      <w:r w:rsidR="00C8774D">
        <w:rPr>
          <w:szCs w:val="24"/>
        </w:rPr>
        <w:t>______________________________________________</w:t>
      </w:r>
    </w:p>
    <w:p w:rsidR="00584059" w:rsidRPr="00C8774D" w:rsidRDefault="00584059" w:rsidP="00C8774D">
      <w:pPr>
        <w:jc w:val="center"/>
        <w:rPr>
          <w:i/>
          <w:szCs w:val="24"/>
        </w:rPr>
      </w:pPr>
    </w:p>
    <w:p w:rsidR="00584059" w:rsidRPr="00C8774D" w:rsidRDefault="00584059" w:rsidP="00C8774D">
      <w:pPr>
        <w:jc w:val="center"/>
        <w:rPr>
          <w:i/>
          <w:szCs w:val="24"/>
        </w:rPr>
      </w:pPr>
      <w:r w:rsidRPr="00C8774D">
        <w:rPr>
          <w:i/>
          <w:szCs w:val="24"/>
        </w:rPr>
        <w:t>Identificativi dei ruoli per la prevenzione e la protezione dei lavoratori</w:t>
      </w:r>
    </w:p>
    <w:p w:rsidR="00584059" w:rsidRPr="00584059" w:rsidRDefault="00584059" w:rsidP="00584059">
      <w:pPr>
        <w:rPr>
          <w:szCs w:val="24"/>
        </w:rPr>
      </w:pPr>
    </w:p>
    <w:p w:rsidR="00584059" w:rsidRPr="00584059" w:rsidRDefault="00584059" w:rsidP="00C8774D">
      <w:pPr>
        <w:jc w:val="center"/>
        <w:rPr>
          <w:szCs w:val="24"/>
        </w:rPr>
      </w:pPr>
      <w:r w:rsidRPr="00584059">
        <w:rPr>
          <w:szCs w:val="24"/>
        </w:rPr>
        <w:t xml:space="preserve">Datore di </w:t>
      </w:r>
      <w:proofErr w:type="gramStart"/>
      <w:r w:rsidRPr="00584059">
        <w:rPr>
          <w:szCs w:val="24"/>
        </w:rPr>
        <w:t>Lavoro</w:t>
      </w:r>
      <w:r w:rsidR="00C8774D">
        <w:rPr>
          <w:szCs w:val="24"/>
        </w:rPr>
        <w:t>:_</w:t>
      </w:r>
      <w:proofErr w:type="gramEnd"/>
      <w:r w:rsidR="00C8774D">
        <w:rPr>
          <w:szCs w:val="24"/>
        </w:rPr>
        <w:t>________________________________________</w:t>
      </w:r>
    </w:p>
    <w:p w:rsidR="00584059" w:rsidRPr="00584059" w:rsidRDefault="00584059" w:rsidP="00C8774D">
      <w:pPr>
        <w:jc w:val="center"/>
        <w:rPr>
          <w:szCs w:val="24"/>
        </w:rPr>
      </w:pPr>
      <w:r w:rsidRPr="00584059">
        <w:rPr>
          <w:szCs w:val="24"/>
        </w:rPr>
        <w:t xml:space="preserve">Direttore Tecnico e referente </w:t>
      </w:r>
      <w:proofErr w:type="gramStart"/>
      <w:r w:rsidRPr="00584059">
        <w:rPr>
          <w:szCs w:val="24"/>
        </w:rPr>
        <w:t>Coordinamento</w:t>
      </w:r>
      <w:r w:rsidR="00C8774D">
        <w:rPr>
          <w:szCs w:val="24"/>
        </w:rPr>
        <w:t>:_</w:t>
      </w:r>
      <w:proofErr w:type="gramEnd"/>
      <w:r w:rsidR="00C8774D">
        <w:rPr>
          <w:szCs w:val="24"/>
        </w:rPr>
        <w:t>________________</w:t>
      </w:r>
    </w:p>
    <w:p w:rsidR="00584059" w:rsidRPr="00584059" w:rsidRDefault="00584059" w:rsidP="00C8774D">
      <w:pPr>
        <w:jc w:val="center"/>
        <w:rPr>
          <w:szCs w:val="24"/>
        </w:rPr>
      </w:pPr>
      <w:r w:rsidRPr="00584059">
        <w:rPr>
          <w:szCs w:val="24"/>
        </w:rPr>
        <w:t>Responsabile Unico del Servizio</w:t>
      </w:r>
      <w:proofErr w:type="gramStart"/>
      <w:r w:rsidRPr="00584059">
        <w:rPr>
          <w:szCs w:val="24"/>
        </w:rPr>
        <w:tab/>
      </w:r>
      <w:r w:rsidR="00C8774D">
        <w:rPr>
          <w:szCs w:val="24"/>
        </w:rPr>
        <w:t>:_</w:t>
      </w:r>
      <w:proofErr w:type="gramEnd"/>
      <w:r w:rsidR="00C8774D">
        <w:rPr>
          <w:szCs w:val="24"/>
        </w:rPr>
        <w:t>____________________________</w:t>
      </w:r>
    </w:p>
    <w:p w:rsidR="00584059" w:rsidRPr="00584059" w:rsidRDefault="00584059" w:rsidP="00C8774D">
      <w:pPr>
        <w:jc w:val="center"/>
        <w:rPr>
          <w:szCs w:val="24"/>
        </w:rPr>
      </w:pPr>
      <w:r w:rsidRPr="00584059">
        <w:rPr>
          <w:szCs w:val="24"/>
        </w:rPr>
        <w:t xml:space="preserve">Medico </w:t>
      </w:r>
      <w:proofErr w:type="gramStart"/>
      <w:r w:rsidRPr="00584059">
        <w:rPr>
          <w:szCs w:val="24"/>
        </w:rPr>
        <w:t>competente</w:t>
      </w:r>
      <w:r w:rsidR="00C8774D">
        <w:rPr>
          <w:szCs w:val="24"/>
        </w:rPr>
        <w:t>:_</w:t>
      </w:r>
      <w:proofErr w:type="gramEnd"/>
      <w:r w:rsidR="00C8774D">
        <w:rPr>
          <w:szCs w:val="24"/>
        </w:rPr>
        <w:t>_____________________________________</w:t>
      </w:r>
    </w:p>
    <w:p w:rsidR="00584059" w:rsidRPr="00584059" w:rsidRDefault="00584059" w:rsidP="00584059">
      <w:pPr>
        <w:rPr>
          <w:szCs w:val="24"/>
        </w:rPr>
      </w:pPr>
    </w:p>
    <w:p w:rsidR="00584059" w:rsidRDefault="00584059" w:rsidP="00C8774D">
      <w:pPr>
        <w:jc w:val="center"/>
        <w:rPr>
          <w:i/>
          <w:szCs w:val="24"/>
        </w:rPr>
      </w:pPr>
      <w:r w:rsidRPr="00C8774D">
        <w:rPr>
          <w:i/>
          <w:szCs w:val="24"/>
        </w:rPr>
        <w:t>Elenco del personale autorizzato agli interventi oggetto dell’appalto</w:t>
      </w:r>
    </w:p>
    <w:p w:rsidR="00C8774D" w:rsidRDefault="00C8774D" w:rsidP="00C8774D">
      <w:pPr>
        <w:jc w:val="center"/>
        <w:rPr>
          <w:szCs w:val="24"/>
        </w:rPr>
      </w:pPr>
      <w:r>
        <w:rPr>
          <w:szCs w:val="24"/>
        </w:rPr>
        <w:t>___________________________________________</w:t>
      </w:r>
      <w:r w:rsidRPr="00584059">
        <w:rPr>
          <w:szCs w:val="24"/>
        </w:rPr>
        <w:tab/>
      </w:r>
    </w:p>
    <w:p w:rsidR="00C8774D" w:rsidRDefault="00C8774D" w:rsidP="00C8774D">
      <w:pPr>
        <w:jc w:val="center"/>
        <w:rPr>
          <w:szCs w:val="24"/>
        </w:rPr>
      </w:pPr>
      <w:r>
        <w:rPr>
          <w:szCs w:val="24"/>
        </w:rPr>
        <w:t>___________________________________________</w:t>
      </w:r>
      <w:r w:rsidRPr="00584059">
        <w:rPr>
          <w:szCs w:val="24"/>
        </w:rPr>
        <w:tab/>
      </w:r>
    </w:p>
    <w:p w:rsidR="00C8774D" w:rsidRDefault="00C8774D" w:rsidP="00C8774D">
      <w:pPr>
        <w:jc w:val="center"/>
        <w:rPr>
          <w:szCs w:val="24"/>
        </w:rPr>
      </w:pPr>
      <w:r>
        <w:rPr>
          <w:szCs w:val="24"/>
        </w:rPr>
        <w:t>___________________________________________</w:t>
      </w:r>
      <w:r w:rsidRPr="00584059">
        <w:rPr>
          <w:szCs w:val="24"/>
        </w:rPr>
        <w:tab/>
      </w:r>
    </w:p>
    <w:p w:rsidR="00C8774D" w:rsidRPr="00C8774D" w:rsidRDefault="00C8774D" w:rsidP="00C8774D">
      <w:pPr>
        <w:jc w:val="center"/>
        <w:rPr>
          <w:i/>
          <w:szCs w:val="24"/>
        </w:rPr>
      </w:pPr>
      <w:r>
        <w:rPr>
          <w:szCs w:val="24"/>
        </w:rPr>
        <w:t>___________________________________________</w:t>
      </w:r>
      <w:r w:rsidRPr="00584059">
        <w:rPr>
          <w:szCs w:val="24"/>
        </w:rPr>
        <w:tab/>
      </w:r>
    </w:p>
    <w:p w:rsidR="00584059" w:rsidRPr="00584059" w:rsidRDefault="00584059" w:rsidP="00584059">
      <w:pPr>
        <w:rPr>
          <w:szCs w:val="24"/>
        </w:rPr>
      </w:pPr>
    </w:p>
    <w:p w:rsidR="00584059" w:rsidRPr="00584059" w:rsidRDefault="00584059" w:rsidP="00584059">
      <w:pPr>
        <w:rPr>
          <w:szCs w:val="24"/>
        </w:rPr>
      </w:pPr>
    </w:p>
    <w:p w:rsidR="00584059" w:rsidRPr="00584059" w:rsidRDefault="00584059" w:rsidP="00584059">
      <w:pPr>
        <w:rPr>
          <w:szCs w:val="24"/>
        </w:rPr>
      </w:pPr>
    </w:p>
    <w:p w:rsidR="00584059" w:rsidRPr="00584059" w:rsidRDefault="00584059" w:rsidP="00584059">
      <w:pPr>
        <w:rPr>
          <w:szCs w:val="24"/>
        </w:rPr>
      </w:pPr>
      <w:r w:rsidRPr="00AD205D">
        <w:rPr>
          <w:b/>
          <w:szCs w:val="24"/>
        </w:rPr>
        <w:t>4.</w:t>
      </w:r>
      <w:r>
        <w:rPr>
          <w:szCs w:val="24"/>
        </w:rPr>
        <w:t xml:space="preserve"> </w:t>
      </w:r>
      <w:r w:rsidRPr="00AD205D">
        <w:rPr>
          <w:b/>
          <w:szCs w:val="24"/>
        </w:rPr>
        <w:t xml:space="preserve">VALUTAZIONE DEI RISCHI DA INTERFERENZE (Articolo 26, comma 2e 3 del D. </w:t>
      </w:r>
      <w:proofErr w:type="spellStart"/>
      <w:r w:rsidRPr="00AD205D">
        <w:rPr>
          <w:b/>
          <w:szCs w:val="24"/>
        </w:rPr>
        <w:t>Lgs</w:t>
      </w:r>
      <w:proofErr w:type="spellEnd"/>
      <w:r w:rsidRPr="00AD205D">
        <w:rPr>
          <w:b/>
          <w:szCs w:val="24"/>
        </w:rPr>
        <w:t>. 09/04/2008, n. 81 e successive modificazioni ed integrazioni)</w:t>
      </w:r>
    </w:p>
    <w:p w:rsidR="00584059" w:rsidRPr="00584059" w:rsidRDefault="00584059" w:rsidP="00584059">
      <w:pPr>
        <w:rPr>
          <w:szCs w:val="24"/>
        </w:rPr>
      </w:pPr>
      <w:r w:rsidRPr="00584059">
        <w:rPr>
          <w:szCs w:val="24"/>
        </w:rPr>
        <w:t>Per ciascuna fase di lavoro sulla base delle informazioni raccolte durante gli incontri e i sopralluoghi sono stati analizzati i rischi da interferenze e sono state individuate le relative misure di prevenzione e protezione, per le quali si rimanda al relativo capitolo.</w:t>
      </w:r>
    </w:p>
    <w:p w:rsidR="00584059" w:rsidRPr="00584059" w:rsidRDefault="00584059" w:rsidP="00584059">
      <w:pPr>
        <w:rPr>
          <w:szCs w:val="24"/>
        </w:rPr>
      </w:pPr>
      <w:r w:rsidRPr="00584059">
        <w:rPr>
          <w:szCs w:val="24"/>
        </w:rPr>
        <w:t>Nell’esecuzione dei servizi a fronte della valutazione preliminare circa l’esistenza dei rischi derivanti dalle interferenze delle attività connesse all’esecuzione dell’appalto in oggetto, si considerano rischi interferenti:</w:t>
      </w:r>
    </w:p>
    <w:p w:rsidR="00584059" w:rsidRPr="00AD205D" w:rsidRDefault="00584059" w:rsidP="00AD205D">
      <w:pPr>
        <w:pStyle w:val="Paragrafoelenco"/>
        <w:numPr>
          <w:ilvl w:val="0"/>
          <w:numId w:val="10"/>
        </w:numPr>
        <w:rPr>
          <w:szCs w:val="24"/>
        </w:rPr>
      </w:pPr>
      <w:proofErr w:type="gramStart"/>
      <w:r w:rsidRPr="00AD205D">
        <w:rPr>
          <w:szCs w:val="24"/>
        </w:rPr>
        <w:t>quelli</w:t>
      </w:r>
      <w:proofErr w:type="gramEnd"/>
      <w:r w:rsidRPr="00AD205D">
        <w:rPr>
          <w:szCs w:val="24"/>
        </w:rPr>
        <w:t xml:space="preserve"> derivanti da sovrapposizioni di più attività svolte ad opera di appaltatori diversi;</w:t>
      </w:r>
    </w:p>
    <w:p w:rsidR="00584059" w:rsidRPr="00AD205D" w:rsidRDefault="00584059" w:rsidP="00AD205D">
      <w:pPr>
        <w:pStyle w:val="Paragrafoelenco"/>
        <w:numPr>
          <w:ilvl w:val="0"/>
          <w:numId w:val="10"/>
        </w:numPr>
        <w:rPr>
          <w:szCs w:val="24"/>
        </w:rPr>
      </w:pPr>
      <w:proofErr w:type="gramStart"/>
      <w:r w:rsidRPr="00AD205D">
        <w:rPr>
          <w:szCs w:val="24"/>
        </w:rPr>
        <w:t>quelli</w:t>
      </w:r>
      <w:proofErr w:type="gramEnd"/>
      <w:r w:rsidRPr="00AD205D">
        <w:rPr>
          <w:szCs w:val="24"/>
        </w:rPr>
        <w:t xml:space="preserve"> immessi nel luogo di lavoro del committente dalle lavorazioni dell’appaltatore;</w:t>
      </w:r>
    </w:p>
    <w:p w:rsidR="00584059" w:rsidRPr="00AD205D" w:rsidRDefault="00584059" w:rsidP="00AD205D">
      <w:pPr>
        <w:pStyle w:val="Paragrafoelenco"/>
        <w:numPr>
          <w:ilvl w:val="0"/>
          <w:numId w:val="10"/>
        </w:numPr>
        <w:rPr>
          <w:szCs w:val="24"/>
        </w:rPr>
      </w:pPr>
      <w:proofErr w:type="gramStart"/>
      <w:r w:rsidRPr="00AD205D">
        <w:rPr>
          <w:szCs w:val="24"/>
        </w:rPr>
        <w:t>quelli</w:t>
      </w:r>
      <w:proofErr w:type="gramEnd"/>
      <w:r w:rsidRPr="00AD205D">
        <w:rPr>
          <w:szCs w:val="24"/>
        </w:rPr>
        <w:t xml:space="preserve"> esistenti nel luogo di lavoro del committente, ove è previsto che debba operare l’appaltatore, ulteriori rispetto a quelli specifici dell’attività propria dell’appaltatore;</w:t>
      </w:r>
    </w:p>
    <w:p w:rsidR="00584059" w:rsidRPr="00AD205D" w:rsidRDefault="00584059" w:rsidP="00AD205D">
      <w:pPr>
        <w:pStyle w:val="Paragrafoelenco"/>
        <w:numPr>
          <w:ilvl w:val="0"/>
          <w:numId w:val="10"/>
        </w:numPr>
        <w:rPr>
          <w:szCs w:val="24"/>
        </w:rPr>
      </w:pPr>
      <w:proofErr w:type="gramStart"/>
      <w:r w:rsidRPr="00AD205D">
        <w:rPr>
          <w:szCs w:val="24"/>
        </w:rPr>
        <w:t>quelli</w:t>
      </w:r>
      <w:proofErr w:type="gramEnd"/>
      <w:r w:rsidRPr="00AD205D">
        <w:rPr>
          <w:szCs w:val="24"/>
        </w:rPr>
        <w:t xml:space="preserve"> derivanti da modalità di esecuzione particolari (che comportano rischi ulteriori rispetto a quelli specifici dell’attività appaltata), richieste esplicitamente dal committente.</w:t>
      </w:r>
    </w:p>
    <w:p w:rsidR="00AD205D" w:rsidRPr="00584059" w:rsidRDefault="00AD205D" w:rsidP="00584059">
      <w:pPr>
        <w:rPr>
          <w:szCs w:val="24"/>
        </w:rPr>
      </w:pPr>
    </w:p>
    <w:p w:rsidR="00584059" w:rsidRPr="00492CCB" w:rsidRDefault="00584059" w:rsidP="00584059">
      <w:pPr>
        <w:rPr>
          <w:b/>
          <w:szCs w:val="24"/>
        </w:rPr>
      </w:pPr>
      <w:r w:rsidRPr="00584059">
        <w:rPr>
          <w:szCs w:val="24"/>
        </w:rPr>
        <w:tab/>
      </w:r>
      <w:r w:rsidRPr="00492CCB">
        <w:rPr>
          <w:b/>
          <w:szCs w:val="24"/>
        </w:rPr>
        <w:t>- PRINCIPALI RISCHI PRESENTI SUI LUOGHI DI LAVORO</w:t>
      </w:r>
    </w:p>
    <w:p w:rsidR="00584059" w:rsidRPr="00584059" w:rsidRDefault="00584059" w:rsidP="00584059">
      <w:pPr>
        <w:rPr>
          <w:szCs w:val="24"/>
        </w:rPr>
      </w:pPr>
      <w:r w:rsidRPr="00584059">
        <w:rPr>
          <w:szCs w:val="24"/>
        </w:rPr>
        <w:t>Sul luogo di lavoro è vietato portare e utilizzare attrezzature che non siano conformi alle norme in vigore. E’ vietato accedere sul luogo di lavoro se non espressamente autorizzati.</w:t>
      </w:r>
    </w:p>
    <w:p w:rsidR="00584059" w:rsidRPr="00584059" w:rsidRDefault="00584059" w:rsidP="00584059">
      <w:pPr>
        <w:rPr>
          <w:szCs w:val="24"/>
        </w:rPr>
      </w:pPr>
      <w:r w:rsidRPr="00584059">
        <w:rPr>
          <w:szCs w:val="24"/>
        </w:rPr>
        <w:t>E’ necessario avvertire immediatamente gli addetti in caso di emergenza ed evacuazione in caso di percezione di un potenziale pericolo.</w:t>
      </w:r>
    </w:p>
    <w:p w:rsidR="00584059" w:rsidRPr="00584059" w:rsidRDefault="00584059" w:rsidP="00584059">
      <w:pPr>
        <w:rPr>
          <w:szCs w:val="24"/>
        </w:rPr>
      </w:pPr>
      <w:r w:rsidRPr="00584059">
        <w:rPr>
          <w:szCs w:val="24"/>
        </w:rPr>
        <w:t>Nel caso che le attività prevedano interferenze con le attività lavorative, che comportino elevate emissioni di rumore, produzione di odori sgradevoli, produzione di polveri, fumi, ecc., o limitazioni alla accessibilità dei luoghi di lavoro, in periodi e/o orari non di chiusura degli Uffici/locali, dovranno essere informati gli uffici preposti.</w:t>
      </w:r>
    </w:p>
    <w:p w:rsidR="00584059" w:rsidRDefault="00584059" w:rsidP="00584059">
      <w:pPr>
        <w:rPr>
          <w:szCs w:val="24"/>
        </w:rPr>
      </w:pPr>
      <w:r w:rsidRPr="00584059">
        <w:rPr>
          <w:szCs w:val="24"/>
        </w:rPr>
        <w:t>Qualora i dipendenti avvertissero segni di fastidio o problematiche legate allo svolgimento dei lavori (eccessivo rumore, insorgenza di irritazioni, odori sgradevoli, polveri, ecc.) il Comune dovrà immediatamente attivarsi convocando il Rappresentante della Cooperativa presso la sede di svolgimento del lavoro, al fine di fermare le lavorazioni o di valutare al più presto la sospensione delle Attività Comunali.</w:t>
      </w:r>
    </w:p>
    <w:p w:rsidR="00492CCB" w:rsidRPr="00584059" w:rsidRDefault="00492CCB" w:rsidP="00584059">
      <w:pPr>
        <w:rPr>
          <w:szCs w:val="24"/>
        </w:rPr>
      </w:pPr>
    </w:p>
    <w:p w:rsidR="00584059" w:rsidRPr="00492CCB" w:rsidRDefault="00584059" w:rsidP="00584059">
      <w:pPr>
        <w:rPr>
          <w:b/>
          <w:szCs w:val="24"/>
        </w:rPr>
      </w:pPr>
      <w:r w:rsidRPr="00492CCB">
        <w:rPr>
          <w:b/>
          <w:szCs w:val="24"/>
        </w:rPr>
        <w:tab/>
        <w:t>- MISURE DI PREVENZIONE E PROTEZIONE GENERALI</w:t>
      </w:r>
    </w:p>
    <w:p w:rsidR="00584059" w:rsidRPr="00492CCB" w:rsidRDefault="00584059" w:rsidP="00492CCB">
      <w:pPr>
        <w:jc w:val="center"/>
        <w:rPr>
          <w:i/>
          <w:szCs w:val="24"/>
        </w:rPr>
      </w:pPr>
      <w:r w:rsidRPr="00492CCB">
        <w:rPr>
          <w:i/>
          <w:szCs w:val="24"/>
        </w:rPr>
        <w:t>Obblighi della Ditta Appaltatrice</w:t>
      </w:r>
    </w:p>
    <w:p w:rsidR="00584059" w:rsidRPr="00584059" w:rsidRDefault="00584059" w:rsidP="00584059">
      <w:pPr>
        <w:rPr>
          <w:szCs w:val="24"/>
        </w:rPr>
      </w:pPr>
      <w:r w:rsidRPr="00584059">
        <w:rPr>
          <w:szCs w:val="24"/>
        </w:rPr>
        <w:t>La Cooperat</w:t>
      </w:r>
      <w:r w:rsidR="00492CCB">
        <w:rPr>
          <w:szCs w:val="24"/>
        </w:rPr>
        <w:t>iva affidataria è vincolata a:</w:t>
      </w:r>
      <w:r w:rsidR="00492CCB">
        <w:rPr>
          <w:szCs w:val="24"/>
        </w:rPr>
        <w:tab/>
      </w:r>
    </w:p>
    <w:p w:rsidR="00584059" w:rsidRPr="00492CCB" w:rsidRDefault="00584059" w:rsidP="00492CCB">
      <w:pPr>
        <w:pStyle w:val="Paragrafoelenco"/>
        <w:numPr>
          <w:ilvl w:val="0"/>
          <w:numId w:val="12"/>
        </w:numPr>
        <w:rPr>
          <w:szCs w:val="24"/>
        </w:rPr>
      </w:pPr>
      <w:proofErr w:type="gramStart"/>
      <w:r w:rsidRPr="00492CCB">
        <w:rPr>
          <w:szCs w:val="24"/>
        </w:rPr>
        <w:t>comunicare</w:t>
      </w:r>
      <w:proofErr w:type="gramEnd"/>
      <w:r w:rsidRPr="00492CCB">
        <w:rPr>
          <w:szCs w:val="24"/>
        </w:rPr>
        <w:t xml:space="preserve"> al referente per la Stazione Appaltante dell’esecuzione delle attività previste contrattualmente, antecedentemente l’inizio del servizio, l’elenco del personale che opererà presso gli stabili comunali, al fine di prenderne conoscenza e per rendere cogente l’effettuazione dell’obbligato riconoscimento;</w:t>
      </w:r>
    </w:p>
    <w:p w:rsidR="00584059" w:rsidRPr="00492CCB" w:rsidRDefault="00584059" w:rsidP="00492CCB">
      <w:pPr>
        <w:pStyle w:val="Paragrafoelenco"/>
        <w:numPr>
          <w:ilvl w:val="0"/>
          <w:numId w:val="12"/>
        </w:numPr>
        <w:rPr>
          <w:szCs w:val="24"/>
        </w:rPr>
      </w:pPr>
      <w:proofErr w:type="gramStart"/>
      <w:r w:rsidRPr="00492CCB">
        <w:rPr>
          <w:szCs w:val="24"/>
        </w:rPr>
        <w:t>comunicare</w:t>
      </w:r>
      <w:proofErr w:type="gramEnd"/>
      <w:r w:rsidRPr="00492CCB">
        <w:rPr>
          <w:szCs w:val="24"/>
        </w:rPr>
        <w:t xml:space="preserve"> al referente per la Stazione Appaltante eventuali variazioni relative al personale che interviene nel servizio;</w:t>
      </w:r>
    </w:p>
    <w:p w:rsidR="00584059" w:rsidRPr="00492CCB" w:rsidRDefault="00584059" w:rsidP="00492CCB">
      <w:pPr>
        <w:pStyle w:val="Paragrafoelenco"/>
        <w:numPr>
          <w:ilvl w:val="0"/>
          <w:numId w:val="12"/>
        </w:numPr>
        <w:rPr>
          <w:szCs w:val="24"/>
        </w:rPr>
      </w:pPr>
      <w:proofErr w:type="gramStart"/>
      <w:r w:rsidRPr="00492CCB">
        <w:rPr>
          <w:szCs w:val="24"/>
        </w:rPr>
        <w:t>adottare</w:t>
      </w:r>
      <w:proofErr w:type="gramEnd"/>
      <w:r w:rsidRPr="00492CCB">
        <w:rPr>
          <w:szCs w:val="24"/>
        </w:rPr>
        <w:t xml:space="preserve"> idonei provvedimenti per evitare che eventuali rischi introdotti dalla propria attività coinvolgano personale dell’Amministrazione Comunale;</w:t>
      </w:r>
    </w:p>
    <w:p w:rsidR="00584059" w:rsidRPr="00492CCB" w:rsidRDefault="00584059" w:rsidP="00492CCB">
      <w:pPr>
        <w:pStyle w:val="Paragrafoelenco"/>
        <w:numPr>
          <w:ilvl w:val="0"/>
          <w:numId w:val="12"/>
        </w:numPr>
        <w:rPr>
          <w:szCs w:val="24"/>
        </w:rPr>
      </w:pPr>
      <w:proofErr w:type="gramStart"/>
      <w:r w:rsidRPr="00492CCB">
        <w:rPr>
          <w:szCs w:val="24"/>
        </w:rPr>
        <w:t>adottare</w:t>
      </w:r>
      <w:proofErr w:type="gramEnd"/>
      <w:r w:rsidRPr="00492CCB">
        <w:rPr>
          <w:szCs w:val="24"/>
        </w:rPr>
        <w:t xml:space="preserve"> tecniche e buone prassi validate e riconosciute nell’esercizio delle attività previste dal contratto, al fine di garantire un servizio a regola d’arte;</w:t>
      </w:r>
    </w:p>
    <w:p w:rsidR="00584059" w:rsidRPr="00492CCB" w:rsidRDefault="00584059" w:rsidP="00492CCB">
      <w:pPr>
        <w:pStyle w:val="Paragrafoelenco"/>
        <w:numPr>
          <w:ilvl w:val="0"/>
          <w:numId w:val="12"/>
        </w:numPr>
        <w:rPr>
          <w:szCs w:val="24"/>
        </w:rPr>
      </w:pPr>
      <w:proofErr w:type="gramStart"/>
      <w:r w:rsidRPr="00492CCB">
        <w:rPr>
          <w:szCs w:val="24"/>
        </w:rPr>
        <w:t>rispettare</w:t>
      </w:r>
      <w:proofErr w:type="gramEnd"/>
      <w:r w:rsidRPr="00492CCB">
        <w:rPr>
          <w:szCs w:val="24"/>
        </w:rPr>
        <w:t xml:space="preserve"> scrupolosamente le procedure e le disposizioni impartite dalla Stazione Appaltante in relazione ai rischi generali e specifici.</w:t>
      </w:r>
    </w:p>
    <w:p w:rsidR="00584059" w:rsidRPr="00584059" w:rsidRDefault="00584059" w:rsidP="00584059">
      <w:pPr>
        <w:rPr>
          <w:szCs w:val="24"/>
        </w:rPr>
      </w:pPr>
      <w:r w:rsidRPr="00584059">
        <w:rPr>
          <w:szCs w:val="24"/>
        </w:rPr>
        <w:t>Nel rispetto di quanto sopra la Cooperativa affidataria è tenuta a fornire al Responsabile per la Sicurezza dell’Amministrazione Comunale la “Dichiarazione su misure di prevenzione e protezione della sicurezza e salute dei lavoratori adottate per operare nell’ambito delle Strutture dell’Amministrazione Comunale, la Ditta assegnataria è tenuta a segnalare al Responsabile per la Sicurezza della Stazione Appaltante, tutti gli incidenti</w:t>
      </w:r>
      <w:r w:rsidR="00492CCB">
        <w:rPr>
          <w:szCs w:val="24"/>
        </w:rPr>
        <w:t xml:space="preserve"> </w:t>
      </w:r>
      <w:r w:rsidRPr="00584059">
        <w:rPr>
          <w:szCs w:val="24"/>
        </w:rPr>
        <w:t>e/o infortuni che si dovessero verificare nell’esecuzione dei lavori presso gli edifici e le aree indicate nel presente documento ed altri che, successivamente, dovessero essere identificati.</w:t>
      </w:r>
    </w:p>
    <w:p w:rsidR="008953C1" w:rsidRDefault="008953C1" w:rsidP="00584059">
      <w:pPr>
        <w:rPr>
          <w:szCs w:val="24"/>
        </w:rPr>
      </w:pPr>
    </w:p>
    <w:p w:rsidR="008953C1" w:rsidRDefault="008953C1" w:rsidP="00584059">
      <w:pPr>
        <w:rPr>
          <w:szCs w:val="24"/>
        </w:rPr>
      </w:pPr>
    </w:p>
    <w:p w:rsidR="00584059" w:rsidRPr="00584059" w:rsidRDefault="00584059" w:rsidP="00584059">
      <w:pPr>
        <w:rPr>
          <w:szCs w:val="24"/>
        </w:rPr>
      </w:pPr>
      <w:r w:rsidRPr="00584059">
        <w:rPr>
          <w:szCs w:val="24"/>
        </w:rPr>
        <w:t>La Cooperativa affidataria deve inoltre:</w:t>
      </w:r>
    </w:p>
    <w:p w:rsidR="00584059" w:rsidRPr="00492CCB" w:rsidRDefault="00584059" w:rsidP="00492CCB">
      <w:pPr>
        <w:pStyle w:val="Paragrafoelenco"/>
        <w:numPr>
          <w:ilvl w:val="0"/>
          <w:numId w:val="14"/>
        </w:numPr>
        <w:rPr>
          <w:szCs w:val="24"/>
        </w:rPr>
      </w:pPr>
      <w:proofErr w:type="gramStart"/>
      <w:r w:rsidRPr="00492CCB">
        <w:rPr>
          <w:szCs w:val="24"/>
        </w:rPr>
        <w:t>contenere</w:t>
      </w:r>
      <w:proofErr w:type="gramEnd"/>
      <w:r w:rsidRPr="00492CCB">
        <w:rPr>
          <w:szCs w:val="24"/>
        </w:rPr>
        <w:t xml:space="preserve"> l’emissione dei rumori nei limiti compatibili con le regolamentazioni vigenti; pertanto dovrà rivedere l’utilizzo di macchinari ed attrezzature rispondenti alle normative per il controllo delle emissioni rumorose attualmente in vigore;</w:t>
      </w:r>
    </w:p>
    <w:p w:rsidR="00584059" w:rsidRPr="00492CCB" w:rsidRDefault="00584059" w:rsidP="00492CCB">
      <w:pPr>
        <w:pStyle w:val="Paragrafoelenco"/>
        <w:numPr>
          <w:ilvl w:val="0"/>
          <w:numId w:val="14"/>
        </w:numPr>
        <w:rPr>
          <w:szCs w:val="24"/>
        </w:rPr>
      </w:pPr>
      <w:proofErr w:type="gramStart"/>
      <w:r w:rsidRPr="00492CCB">
        <w:rPr>
          <w:szCs w:val="24"/>
        </w:rPr>
        <w:t>rispettare</w:t>
      </w:r>
      <w:proofErr w:type="gramEnd"/>
      <w:r w:rsidRPr="00492CCB">
        <w:rPr>
          <w:szCs w:val="24"/>
        </w:rPr>
        <w:t xml:space="preserve"> tutte le cautele che evitino inquinamento ambientale di qualsiasi tipo;</w:t>
      </w:r>
    </w:p>
    <w:p w:rsidR="00584059" w:rsidRPr="00492CCB" w:rsidRDefault="00584059" w:rsidP="00492CCB">
      <w:pPr>
        <w:pStyle w:val="Paragrafoelenco"/>
        <w:numPr>
          <w:ilvl w:val="0"/>
          <w:numId w:val="14"/>
        </w:numPr>
        <w:rPr>
          <w:szCs w:val="24"/>
        </w:rPr>
      </w:pPr>
      <w:proofErr w:type="gramStart"/>
      <w:r w:rsidRPr="00492CCB">
        <w:rPr>
          <w:szCs w:val="24"/>
        </w:rPr>
        <w:t>coordinare</w:t>
      </w:r>
      <w:proofErr w:type="gramEnd"/>
      <w:r w:rsidRPr="00492CCB">
        <w:rPr>
          <w:szCs w:val="24"/>
        </w:rPr>
        <w:t xml:space="preserve"> la propria attività con il Rappresentante del Comune per:</w:t>
      </w:r>
    </w:p>
    <w:p w:rsidR="00584059" w:rsidRPr="00492CCB" w:rsidRDefault="00584059" w:rsidP="00492CCB">
      <w:pPr>
        <w:pStyle w:val="Paragrafoelenco"/>
        <w:numPr>
          <w:ilvl w:val="0"/>
          <w:numId w:val="16"/>
        </w:numPr>
        <w:rPr>
          <w:szCs w:val="24"/>
        </w:rPr>
      </w:pPr>
      <w:proofErr w:type="gramStart"/>
      <w:r w:rsidRPr="00492CCB">
        <w:rPr>
          <w:szCs w:val="24"/>
        </w:rPr>
        <w:t>normale</w:t>
      </w:r>
      <w:proofErr w:type="gramEnd"/>
      <w:r w:rsidRPr="00492CCB">
        <w:rPr>
          <w:szCs w:val="24"/>
        </w:rPr>
        <w:t xml:space="preserve"> attività;</w:t>
      </w:r>
    </w:p>
    <w:p w:rsidR="00584059" w:rsidRPr="00492CCB" w:rsidRDefault="00584059" w:rsidP="00492CCB">
      <w:pPr>
        <w:pStyle w:val="Paragrafoelenco"/>
        <w:numPr>
          <w:ilvl w:val="0"/>
          <w:numId w:val="16"/>
        </w:numPr>
        <w:rPr>
          <w:szCs w:val="24"/>
        </w:rPr>
      </w:pPr>
      <w:proofErr w:type="gramStart"/>
      <w:r w:rsidRPr="00492CCB">
        <w:rPr>
          <w:szCs w:val="24"/>
        </w:rPr>
        <w:t>comportamento</w:t>
      </w:r>
      <w:proofErr w:type="gramEnd"/>
      <w:r w:rsidRPr="00492CCB">
        <w:rPr>
          <w:szCs w:val="24"/>
        </w:rPr>
        <w:t xml:space="preserve"> in caso di emergenza ed evacuazione.</w:t>
      </w:r>
    </w:p>
    <w:p w:rsidR="00584059" w:rsidRPr="00492CCB" w:rsidRDefault="00584059" w:rsidP="00492CCB">
      <w:pPr>
        <w:jc w:val="center"/>
        <w:rPr>
          <w:i/>
          <w:szCs w:val="24"/>
        </w:rPr>
      </w:pPr>
      <w:r w:rsidRPr="00492CCB">
        <w:rPr>
          <w:i/>
          <w:szCs w:val="24"/>
        </w:rPr>
        <w:t>Obblighi dei lavoratori della Cooperativa affidataria</w:t>
      </w:r>
    </w:p>
    <w:p w:rsidR="00584059" w:rsidRPr="00584059" w:rsidRDefault="00584059" w:rsidP="00584059">
      <w:pPr>
        <w:rPr>
          <w:szCs w:val="24"/>
        </w:rPr>
      </w:pPr>
      <w:r w:rsidRPr="00584059">
        <w:rPr>
          <w:szCs w:val="24"/>
        </w:rPr>
        <w:t>Il personale della Cooperativa affidataria, per poter accedere ed operare nelle aree di pertinenza della Stazione Appaltante.</w:t>
      </w:r>
    </w:p>
    <w:p w:rsidR="00584059" w:rsidRPr="00492CCB" w:rsidRDefault="00584059" w:rsidP="00492CCB">
      <w:pPr>
        <w:pStyle w:val="Paragrafoelenco"/>
        <w:numPr>
          <w:ilvl w:val="0"/>
          <w:numId w:val="18"/>
        </w:numPr>
        <w:rPr>
          <w:szCs w:val="24"/>
        </w:rPr>
      </w:pPr>
      <w:r w:rsidRPr="00492CCB">
        <w:rPr>
          <w:szCs w:val="24"/>
        </w:rPr>
        <w:t>Deve essere in numero minimo indispensabile;</w:t>
      </w:r>
    </w:p>
    <w:p w:rsidR="00584059" w:rsidRPr="00492CCB" w:rsidRDefault="00584059" w:rsidP="00492CCB">
      <w:pPr>
        <w:pStyle w:val="Paragrafoelenco"/>
        <w:numPr>
          <w:ilvl w:val="0"/>
          <w:numId w:val="18"/>
        </w:numPr>
        <w:rPr>
          <w:szCs w:val="24"/>
        </w:rPr>
      </w:pPr>
      <w:r w:rsidRPr="00492CCB">
        <w:rPr>
          <w:szCs w:val="24"/>
        </w:rPr>
        <w:t>Deve indossare gli indumenti di lavoro;</w:t>
      </w:r>
    </w:p>
    <w:p w:rsidR="00584059" w:rsidRPr="00492CCB" w:rsidRDefault="00584059" w:rsidP="00492CCB">
      <w:pPr>
        <w:pStyle w:val="Paragrafoelenco"/>
        <w:numPr>
          <w:ilvl w:val="0"/>
          <w:numId w:val="18"/>
        </w:numPr>
        <w:rPr>
          <w:szCs w:val="24"/>
        </w:rPr>
      </w:pPr>
      <w:r w:rsidRPr="00492CCB">
        <w:rPr>
          <w:szCs w:val="24"/>
        </w:rPr>
        <w:t>Deve essere individuato nominativamente, mediante apposizione sull’in</w:t>
      </w:r>
      <w:r w:rsidR="00492CCB" w:rsidRPr="00492CCB">
        <w:rPr>
          <w:szCs w:val="24"/>
        </w:rPr>
        <w:t xml:space="preserve">dumento da lavoro della tessera </w:t>
      </w:r>
      <w:r w:rsidRPr="00492CCB">
        <w:rPr>
          <w:szCs w:val="24"/>
        </w:rPr>
        <w:t>di riconoscimento secondo le modalità previste dall’articolo 18, lettera u),</w:t>
      </w:r>
      <w:r w:rsidR="00492CCB" w:rsidRPr="00492CCB">
        <w:rPr>
          <w:szCs w:val="24"/>
        </w:rPr>
        <w:t xml:space="preserve"> nonché dall’articolo 6, comma</w:t>
      </w:r>
      <w:r w:rsidR="00492CCB" w:rsidRPr="00492CCB">
        <w:rPr>
          <w:szCs w:val="24"/>
        </w:rPr>
        <w:tab/>
      </w:r>
      <w:r w:rsidRPr="00492CCB">
        <w:rPr>
          <w:szCs w:val="24"/>
        </w:rPr>
        <w:t>1 e 2, della legge 03 agosto 2007, n. 123;</w:t>
      </w:r>
    </w:p>
    <w:p w:rsidR="00584059" w:rsidRPr="00492CCB" w:rsidRDefault="00584059" w:rsidP="00492CCB">
      <w:pPr>
        <w:pStyle w:val="Paragrafoelenco"/>
        <w:numPr>
          <w:ilvl w:val="0"/>
          <w:numId w:val="18"/>
        </w:numPr>
        <w:rPr>
          <w:szCs w:val="24"/>
        </w:rPr>
      </w:pPr>
      <w:r w:rsidRPr="00492CCB">
        <w:rPr>
          <w:szCs w:val="24"/>
        </w:rPr>
        <w:t>Prima dell’inizio dei lavori deve attuare tutte le misure di sicurezza previste dal presente documento nonché quelle relative alle attività specifiche adottate dalla ditta di appartenenza;</w:t>
      </w:r>
    </w:p>
    <w:p w:rsidR="00584059" w:rsidRPr="00492CCB" w:rsidRDefault="00584059" w:rsidP="00492CCB">
      <w:pPr>
        <w:pStyle w:val="Paragrafoelenco"/>
        <w:numPr>
          <w:ilvl w:val="0"/>
          <w:numId w:val="18"/>
        </w:numPr>
        <w:rPr>
          <w:szCs w:val="24"/>
        </w:rPr>
      </w:pPr>
      <w:r w:rsidRPr="00492CCB">
        <w:rPr>
          <w:szCs w:val="24"/>
        </w:rPr>
        <w:t>Attenersi e rispettare le indicazioni riportate dall’apposita segnaletica e cartellonistica specifica di rischio e/o pericolo;</w:t>
      </w:r>
    </w:p>
    <w:p w:rsidR="00584059" w:rsidRPr="00492CCB" w:rsidRDefault="00584059" w:rsidP="00492CCB">
      <w:pPr>
        <w:pStyle w:val="Paragrafoelenco"/>
        <w:numPr>
          <w:ilvl w:val="0"/>
          <w:numId w:val="18"/>
        </w:numPr>
        <w:rPr>
          <w:szCs w:val="24"/>
        </w:rPr>
      </w:pPr>
      <w:r w:rsidRPr="00492CCB">
        <w:rPr>
          <w:szCs w:val="24"/>
        </w:rPr>
        <w:t>Nei casi previsti deve indossare idonei Dispositivi di Protezione Individuale (D.P.I.);</w:t>
      </w:r>
    </w:p>
    <w:p w:rsidR="00584059" w:rsidRPr="00492CCB" w:rsidRDefault="00584059" w:rsidP="00492CCB">
      <w:pPr>
        <w:pStyle w:val="Paragrafoelenco"/>
        <w:numPr>
          <w:ilvl w:val="0"/>
          <w:numId w:val="18"/>
        </w:numPr>
        <w:rPr>
          <w:szCs w:val="24"/>
        </w:rPr>
      </w:pPr>
      <w:r w:rsidRPr="00492CCB">
        <w:rPr>
          <w:szCs w:val="24"/>
        </w:rPr>
        <w:t xml:space="preserve">La movimentazione dei materiali e </w:t>
      </w:r>
      <w:proofErr w:type="spellStart"/>
      <w:r w:rsidRPr="00492CCB">
        <w:rPr>
          <w:szCs w:val="24"/>
        </w:rPr>
        <w:t>cose</w:t>
      </w:r>
      <w:proofErr w:type="spellEnd"/>
      <w:r w:rsidRPr="00492CCB">
        <w:rPr>
          <w:szCs w:val="24"/>
        </w:rPr>
        <w:t xml:space="preserve"> deve essere effettuata in sicurezza e con l’ausilio di apposita attrezzatura;</w:t>
      </w:r>
    </w:p>
    <w:p w:rsidR="00584059" w:rsidRDefault="00584059" w:rsidP="00492CCB">
      <w:pPr>
        <w:pStyle w:val="Paragrafoelenco"/>
        <w:numPr>
          <w:ilvl w:val="0"/>
          <w:numId w:val="18"/>
        </w:numPr>
        <w:rPr>
          <w:szCs w:val="24"/>
        </w:rPr>
      </w:pPr>
      <w:r w:rsidRPr="00492CCB">
        <w:rPr>
          <w:szCs w:val="24"/>
        </w:rPr>
        <w:t>Non deve usare abusivamente materiali e/o attrezzature di proprietà dell’Amministrazione Comunale.</w:t>
      </w:r>
    </w:p>
    <w:p w:rsidR="00492CCB" w:rsidRPr="00492CCB" w:rsidRDefault="00492CCB" w:rsidP="00492CCB">
      <w:pPr>
        <w:pStyle w:val="Paragrafoelenco"/>
        <w:rPr>
          <w:szCs w:val="24"/>
        </w:rPr>
      </w:pPr>
    </w:p>
    <w:p w:rsidR="00584059" w:rsidRPr="00492CCB" w:rsidRDefault="00584059" w:rsidP="00584059">
      <w:pPr>
        <w:rPr>
          <w:b/>
          <w:szCs w:val="24"/>
        </w:rPr>
      </w:pPr>
      <w:r w:rsidRPr="00492CCB">
        <w:rPr>
          <w:b/>
          <w:szCs w:val="24"/>
        </w:rPr>
        <w:tab/>
        <w:t>– IDENTIFICAZIONE DEI RISCHI DA INTERFERENZA</w:t>
      </w:r>
    </w:p>
    <w:p w:rsidR="00584059" w:rsidRPr="00584059" w:rsidRDefault="00584059" w:rsidP="00584059">
      <w:pPr>
        <w:rPr>
          <w:szCs w:val="24"/>
        </w:rPr>
      </w:pPr>
      <w:r w:rsidRPr="00584059">
        <w:rPr>
          <w:szCs w:val="24"/>
        </w:rPr>
        <w:t xml:space="preserve">L’aggiudicataria, nello svolgimento del servizio dovrà operare tenendo opportunamente conto delle indicazioni riportate in relazione agli orari giornalieri di funzionamento dei plessi scolastici di Via Cavour e di Via </w:t>
      </w:r>
      <w:proofErr w:type="spellStart"/>
      <w:r w:rsidRPr="00584059">
        <w:rPr>
          <w:szCs w:val="24"/>
        </w:rPr>
        <w:t>Brodolini</w:t>
      </w:r>
      <w:proofErr w:type="spellEnd"/>
      <w:r w:rsidRPr="00584059">
        <w:rPr>
          <w:szCs w:val="24"/>
        </w:rPr>
        <w:t>. Ai fini dell’espletamento del servizio, le prestazioni devono essere effettuate di norma in orari che presuppongono l’assenza di altro personale che non sia quello della ditta appaltatrice del servizio stesso; tuttavia è possibile (ad esempio in caso di espletamento di lavoro straordinario, prolungamento dell’attività lavorativa, ecc.) le attività lavorative possono avvenire in presenza di dipendenti dell’istituzione scolastica.</w:t>
      </w:r>
    </w:p>
    <w:p w:rsidR="00584059" w:rsidRPr="00584059" w:rsidRDefault="00584059" w:rsidP="00584059">
      <w:pPr>
        <w:rPr>
          <w:szCs w:val="24"/>
        </w:rPr>
      </w:pPr>
      <w:r w:rsidRPr="00584059">
        <w:rPr>
          <w:szCs w:val="24"/>
        </w:rPr>
        <w:t xml:space="preserve"> </w:t>
      </w:r>
    </w:p>
    <w:p w:rsidR="00584059" w:rsidRPr="00584059" w:rsidRDefault="00584059" w:rsidP="00584059">
      <w:pPr>
        <w:rPr>
          <w:szCs w:val="24"/>
        </w:rPr>
      </w:pPr>
      <w:r w:rsidRPr="00584059">
        <w:rPr>
          <w:szCs w:val="24"/>
        </w:rPr>
        <w:t>Nel caso di copresenza di personale impiegato negli orari di effettuazione dei lavori di pulizia e sanificazione, di volta in volta, dovranno essere valutati i rischi interferenziali e posti in essere tutti gli accorgimenti indispensabili atti ad eliminare o ridurre i rischi stessi.</w:t>
      </w:r>
    </w:p>
    <w:p w:rsidR="00584059" w:rsidRPr="00584059" w:rsidRDefault="00584059" w:rsidP="00584059">
      <w:pPr>
        <w:rPr>
          <w:szCs w:val="24"/>
        </w:rPr>
      </w:pPr>
      <w:r w:rsidRPr="00584059">
        <w:rPr>
          <w:szCs w:val="24"/>
        </w:rPr>
        <w:t xml:space="preserve">In caso di segnalazione e decretato stato di emergenza sarà dovere del personale della Cooperativa mettersi a disposizione e comportarsi secondo le indicazioni che potranno essere impartite dagli addetti alla gestione delle emergenze presenti ed esterni, agenti, </w:t>
      </w:r>
      <w:proofErr w:type="gramStart"/>
      <w:r w:rsidRPr="00584059">
        <w:rPr>
          <w:szCs w:val="24"/>
        </w:rPr>
        <w:t>VV.FF.,</w:t>
      </w:r>
      <w:proofErr w:type="gramEnd"/>
      <w:r w:rsidRPr="00584059">
        <w:rPr>
          <w:szCs w:val="24"/>
        </w:rPr>
        <w:t xml:space="preserve"> ecc., che potranno intervenire. Fatto salvo il principio, secondo il quale le operazioni di pulizia devono sempre essere effettuate nel rispetto della incolumità dei lavoratori, le situazioni che potrebbero dare origine a rischi “interferenziali” sono riconducibili alle seguenti:</w:t>
      </w:r>
    </w:p>
    <w:p w:rsidR="00584059" w:rsidRPr="00492CCB" w:rsidRDefault="00584059" w:rsidP="00492CCB">
      <w:pPr>
        <w:pStyle w:val="Paragrafoelenco"/>
        <w:numPr>
          <w:ilvl w:val="0"/>
          <w:numId w:val="21"/>
        </w:numPr>
        <w:rPr>
          <w:szCs w:val="24"/>
        </w:rPr>
      </w:pPr>
      <w:proofErr w:type="gramStart"/>
      <w:r w:rsidRPr="00492CCB">
        <w:rPr>
          <w:szCs w:val="24"/>
        </w:rPr>
        <w:t>pericolo</w:t>
      </w:r>
      <w:proofErr w:type="gramEnd"/>
      <w:r w:rsidRPr="00492CCB">
        <w:rPr>
          <w:szCs w:val="24"/>
        </w:rPr>
        <w:t xml:space="preserve"> di inciampo, di scivolamento, di pavimento bagnato;</w:t>
      </w:r>
    </w:p>
    <w:p w:rsidR="00584059" w:rsidRPr="00492CCB" w:rsidRDefault="00584059" w:rsidP="00492CCB">
      <w:pPr>
        <w:pStyle w:val="Paragrafoelenco"/>
        <w:numPr>
          <w:ilvl w:val="0"/>
          <w:numId w:val="21"/>
        </w:numPr>
        <w:rPr>
          <w:szCs w:val="24"/>
        </w:rPr>
      </w:pPr>
      <w:proofErr w:type="gramStart"/>
      <w:r w:rsidRPr="00492CCB">
        <w:rPr>
          <w:szCs w:val="24"/>
        </w:rPr>
        <w:t>rumore</w:t>
      </w:r>
      <w:proofErr w:type="gramEnd"/>
      <w:r w:rsidRPr="00492CCB">
        <w:rPr>
          <w:szCs w:val="24"/>
        </w:rPr>
        <w:t xml:space="preserve"> dovuto all’utilizzo di pentole, utensili e attrezzature;</w:t>
      </w:r>
    </w:p>
    <w:p w:rsidR="00584059" w:rsidRPr="00492CCB" w:rsidRDefault="00584059" w:rsidP="00492CCB">
      <w:pPr>
        <w:pStyle w:val="Paragrafoelenco"/>
        <w:numPr>
          <w:ilvl w:val="0"/>
          <w:numId w:val="21"/>
        </w:numPr>
        <w:rPr>
          <w:szCs w:val="24"/>
        </w:rPr>
      </w:pPr>
      <w:proofErr w:type="gramStart"/>
      <w:r w:rsidRPr="00492CCB">
        <w:rPr>
          <w:szCs w:val="24"/>
        </w:rPr>
        <w:t>inalazione</w:t>
      </w:r>
      <w:proofErr w:type="gramEnd"/>
      <w:r w:rsidRPr="00492CCB">
        <w:rPr>
          <w:szCs w:val="24"/>
        </w:rPr>
        <w:t xml:space="preserve"> fumi e esalazioni di sostanze, in funzione della caratteristiche del prodotto desumibile dalla rispettiva scheda di sicurezza;</w:t>
      </w:r>
    </w:p>
    <w:p w:rsidR="00584059" w:rsidRPr="00492CCB" w:rsidRDefault="00584059" w:rsidP="00492CCB">
      <w:pPr>
        <w:pStyle w:val="Paragrafoelenco"/>
        <w:numPr>
          <w:ilvl w:val="0"/>
          <w:numId w:val="21"/>
        </w:numPr>
        <w:rPr>
          <w:szCs w:val="24"/>
        </w:rPr>
      </w:pPr>
      <w:proofErr w:type="gramStart"/>
      <w:r w:rsidRPr="00492CCB">
        <w:rPr>
          <w:szCs w:val="24"/>
        </w:rPr>
        <w:t>folgorazione</w:t>
      </w:r>
      <w:proofErr w:type="gramEnd"/>
      <w:r w:rsidRPr="00492CCB">
        <w:rPr>
          <w:szCs w:val="24"/>
        </w:rPr>
        <w:t>;</w:t>
      </w:r>
    </w:p>
    <w:p w:rsidR="00584059" w:rsidRPr="00492CCB" w:rsidRDefault="00584059" w:rsidP="00492CCB">
      <w:pPr>
        <w:pStyle w:val="Paragrafoelenco"/>
        <w:numPr>
          <w:ilvl w:val="0"/>
          <w:numId w:val="21"/>
        </w:numPr>
        <w:rPr>
          <w:szCs w:val="24"/>
        </w:rPr>
      </w:pPr>
      <w:proofErr w:type="gramStart"/>
      <w:r w:rsidRPr="00492CCB">
        <w:rPr>
          <w:szCs w:val="24"/>
        </w:rPr>
        <w:t>ustioni</w:t>
      </w:r>
      <w:proofErr w:type="gramEnd"/>
      <w:r w:rsidRPr="00492CCB">
        <w:rPr>
          <w:szCs w:val="24"/>
        </w:rPr>
        <w:t xml:space="preserve"> e scottature;</w:t>
      </w:r>
    </w:p>
    <w:p w:rsidR="00492CCB" w:rsidRDefault="00492CCB" w:rsidP="00584059">
      <w:pPr>
        <w:rPr>
          <w:szCs w:val="24"/>
        </w:rPr>
      </w:pPr>
    </w:p>
    <w:p w:rsidR="00584059" w:rsidRPr="00584059" w:rsidRDefault="00584059" w:rsidP="00584059">
      <w:pPr>
        <w:rPr>
          <w:szCs w:val="24"/>
        </w:rPr>
      </w:pPr>
      <w:r w:rsidRPr="00584059">
        <w:rPr>
          <w:szCs w:val="24"/>
        </w:rPr>
        <w:t>Ai fini della eliminazione dei rischi interferenziali, si evidenziano le seguenti misure di prevenzione e protezione e di tipo organizzativo da porre in atto a cura dell’Appaltatore:</w:t>
      </w:r>
    </w:p>
    <w:p w:rsidR="00584059" w:rsidRPr="00584059" w:rsidRDefault="00584059" w:rsidP="00584059">
      <w:pPr>
        <w:rPr>
          <w:szCs w:val="24"/>
        </w:rPr>
      </w:pPr>
    </w:p>
    <w:tbl>
      <w:tblPr>
        <w:tblStyle w:val="TableNormal"/>
        <w:tblW w:w="977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3"/>
        <w:gridCol w:w="5276"/>
      </w:tblGrid>
      <w:tr w:rsidR="00782E10" w:rsidTr="00782E10">
        <w:trPr>
          <w:trHeight w:val="743"/>
        </w:trPr>
        <w:tc>
          <w:tcPr>
            <w:tcW w:w="4503" w:type="dxa"/>
            <w:shd w:val="clear" w:color="auto" w:fill="D9D9D9"/>
            <w:vAlign w:val="center"/>
          </w:tcPr>
          <w:p w:rsidR="00782E10" w:rsidRPr="004C57F7" w:rsidRDefault="00782E10" w:rsidP="00782E10">
            <w:pPr>
              <w:pStyle w:val="TableParagraph"/>
              <w:spacing w:line="237" w:lineRule="exact"/>
              <w:ind w:left="770"/>
              <w:jc w:val="center"/>
              <w:rPr>
                <w:rFonts w:asciiTheme="minorHAnsi" w:hAnsiTheme="minorHAnsi" w:cstheme="minorHAnsi"/>
                <w:b/>
              </w:rPr>
            </w:pPr>
            <w:r w:rsidRPr="004C57F7">
              <w:rPr>
                <w:rFonts w:asciiTheme="minorHAnsi" w:hAnsiTheme="minorHAnsi" w:cstheme="minorHAnsi"/>
                <w:b/>
              </w:rPr>
              <w:t>RISCHI</w:t>
            </w:r>
            <w:r w:rsidRPr="004C57F7">
              <w:rPr>
                <w:rFonts w:asciiTheme="minorHAnsi" w:hAnsiTheme="minorHAnsi" w:cstheme="minorHAnsi"/>
                <w:b/>
                <w:spacing w:val="18"/>
              </w:rPr>
              <w:t xml:space="preserve"> </w:t>
            </w:r>
            <w:r w:rsidRPr="004C57F7">
              <w:rPr>
                <w:rFonts w:asciiTheme="minorHAnsi" w:hAnsiTheme="minorHAnsi" w:cstheme="minorHAnsi"/>
                <w:b/>
              </w:rPr>
              <w:t>INTERFERENZIALI</w:t>
            </w:r>
          </w:p>
        </w:tc>
        <w:tc>
          <w:tcPr>
            <w:tcW w:w="5276" w:type="dxa"/>
            <w:shd w:val="clear" w:color="auto" w:fill="D9D9D9"/>
            <w:vAlign w:val="center"/>
          </w:tcPr>
          <w:p w:rsidR="00782E10" w:rsidRPr="005E72B4" w:rsidRDefault="00782E10" w:rsidP="00782E10">
            <w:pPr>
              <w:pStyle w:val="TableParagraph"/>
              <w:spacing w:line="237" w:lineRule="exact"/>
              <w:ind w:left="157" w:right="147"/>
              <w:jc w:val="center"/>
              <w:rPr>
                <w:rFonts w:asciiTheme="minorHAnsi" w:hAnsiTheme="minorHAnsi" w:cstheme="minorHAnsi"/>
                <w:b/>
                <w:lang w:val="it-IT"/>
              </w:rPr>
            </w:pPr>
            <w:r w:rsidRPr="005E72B4">
              <w:rPr>
                <w:rFonts w:asciiTheme="minorHAnsi" w:hAnsiTheme="minorHAnsi" w:cstheme="minorHAnsi"/>
                <w:b/>
                <w:spacing w:val="-2"/>
                <w:w w:val="105"/>
                <w:lang w:val="it-IT"/>
              </w:rPr>
              <w:t>MISURE</w:t>
            </w:r>
            <w:r w:rsidRPr="005E72B4">
              <w:rPr>
                <w:rFonts w:asciiTheme="minorHAnsi" w:hAnsiTheme="minorHAnsi" w:cstheme="minorHAnsi"/>
                <w:b/>
                <w:spacing w:val="-10"/>
                <w:w w:val="105"/>
                <w:lang w:val="it-IT"/>
              </w:rPr>
              <w:t xml:space="preserve"> </w:t>
            </w:r>
            <w:r w:rsidRPr="005E72B4">
              <w:rPr>
                <w:rFonts w:asciiTheme="minorHAnsi" w:hAnsiTheme="minorHAnsi" w:cstheme="minorHAnsi"/>
                <w:b/>
                <w:spacing w:val="-1"/>
                <w:w w:val="105"/>
                <w:lang w:val="it-IT"/>
              </w:rPr>
              <w:t>DI</w:t>
            </w:r>
            <w:r w:rsidRPr="005E72B4">
              <w:rPr>
                <w:rFonts w:asciiTheme="minorHAnsi" w:hAnsiTheme="minorHAnsi" w:cstheme="minorHAnsi"/>
                <w:b/>
                <w:spacing w:val="-10"/>
                <w:w w:val="105"/>
                <w:lang w:val="it-IT"/>
              </w:rPr>
              <w:t xml:space="preserve"> </w:t>
            </w:r>
            <w:r w:rsidRPr="005E72B4">
              <w:rPr>
                <w:rFonts w:asciiTheme="minorHAnsi" w:hAnsiTheme="minorHAnsi" w:cstheme="minorHAnsi"/>
                <w:b/>
                <w:spacing w:val="-1"/>
                <w:w w:val="105"/>
                <w:lang w:val="it-IT"/>
              </w:rPr>
              <w:t>PREVENZIONE</w:t>
            </w:r>
            <w:r w:rsidRPr="005E72B4">
              <w:rPr>
                <w:rFonts w:asciiTheme="minorHAnsi" w:hAnsiTheme="minorHAnsi" w:cstheme="minorHAnsi"/>
                <w:b/>
                <w:spacing w:val="-10"/>
                <w:w w:val="105"/>
                <w:lang w:val="it-IT"/>
              </w:rPr>
              <w:t xml:space="preserve"> </w:t>
            </w:r>
            <w:r w:rsidRPr="005E72B4">
              <w:rPr>
                <w:rFonts w:asciiTheme="minorHAnsi" w:hAnsiTheme="minorHAnsi" w:cstheme="minorHAnsi"/>
                <w:b/>
                <w:spacing w:val="-1"/>
                <w:w w:val="105"/>
                <w:lang w:val="it-IT"/>
              </w:rPr>
              <w:t>E</w:t>
            </w:r>
            <w:r w:rsidRPr="005E72B4">
              <w:rPr>
                <w:rFonts w:asciiTheme="minorHAnsi" w:hAnsiTheme="minorHAnsi" w:cstheme="minorHAnsi"/>
                <w:b/>
                <w:spacing w:val="-13"/>
                <w:w w:val="105"/>
                <w:lang w:val="it-IT"/>
              </w:rPr>
              <w:t xml:space="preserve"> </w:t>
            </w:r>
            <w:r w:rsidRPr="005E72B4">
              <w:rPr>
                <w:rFonts w:asciiTheme="minorHAnsi" w:hAnsiTheme="minorHAnsi" w:cstheme="minorHAnsi"/>
                <w:b/>
                <w:spacing w:val="-1"/>
                <w:w w:val="105"/>
                <w:lang w:val="it-IT"/>
              </w:rPr>
              <w:t>PROTEZIONE</w:t>
            </w:r>
            <w:r w:rsidRPr="005E72B4">
              <w:rPr>
                <w:rFonts w:asciiTheme="minorHAnsi" w:hAnsiTheme="minorHAnsi" w:cstheme="minorHAnsi"/>
                <w:b/>
                <w:spacing w:val="-12"/>
                <w:w w:val="105"/>
                <w:lang w:val="it-IT"/>
              </w:rPr>
              <w:t xml:space="preserve"> </w:t>
            </w:r>
            <w:r w:rsidRPr="005E72B4">
              <w:rPr>
                <w:rFonts w:asciiTheme="minorHAnsi" w:hAnsiTheme="minorHAnsi" w:cstheme="minorHAnsi"/>
                <w:b/>
                <w:spacing w:val="-1"/>
                <w:w w:val="105"/>
                <w:lang w:val="it-IT"/>
              </w:rPr>
              <w:t>E</w:t>
            </w:r>
          </w:p>
          <w:p w:rsidR="00782E10" w:rsidRPr="004C57F7" w:rsidRDefault="00782E10" w:rsidP="00782E10">
            <w:pPr>
              <w:pStyle w:val="TableParagraph"/>
              <w:spacing w:before="116"/>
              <w:ind w:left="157" w:right="145"/>
              <w:jc w:val="center"/>
              <w:rPr>
                <w:rFonts w:asciiTheme="minorHAnsi" w:hAnsiTheme="minorHAnsi" w:cstheme="minorHAnsi"/>
                <w:b/>
              </w:rPr>
            </w:pPr>
            <w:r w:rsidRPr="004C57F7">
              <w:rPr>
                <w:rFonts w:asciiTheme="minorHAnsi" w:hAnsiTheme="minorHAnsi" w:cstheme="minorHAnsi"/>
                <w:b/>
              </w:rPr>
              <w:t>DI</w:t>
            </w:r>
            <w:r w:rsidRPr="004C57F7">
              <w:rPr>
                <w:rFonts w:asciiTheme="minorHAnsi" w:hAnsiTheme="minorHAnsi" w:cstheme="minorHAnsi"/>
                <w:b/>
                <w:spacing w:val="-2"/>
              </w:rPr>
              <w:t xml:space="preserve"> </w:t>
            </w:r>
            <w:r w:rsidRPr="004C57F7">
              <w:rPr>
                <w:rFonts w:asciiTheme="minorHAnsi" w:hAnsiTheme="minorHAnsi" w:cstheme="minorHAnsi"/>
                <w:b/>
              </w:rPr>
              <w:t>TIPO ORGANIZZATIVO</w:t>
            </w:r>
          </w:p>
        </w:tc>
      </w:tr>
      <w:tr w:rsidR="00782E10" w:rsidTr="00782E10">
        <w:trPr>
          <w:trHeight w:val="1857"/>
        </w:trPr>
        <w:tc>
          <w:tcPr>
            <w:tcW w:w="4503" w:type="dxa"/>
          </w:tcPr>
          <w:p w:rsidR="00782E10" w:rsidRPr="005E72B4" w:rsidRDefault="00F24D6D" w:rsidP="00782E10">
            <w:pPr>
              <w:pStyle w:val="TableParagraph"/>
              <w:tabs>
                <w:tab w:val="left" w:pos="1275"/>
                <w:tab w:val="left" w:pos="1576"/>
                <w:tab w:val="left" w:pos="1900"/>
                <w:tab w:val="left" w:pos="2809"/>
                <w:tab w:val="left" w:pos="3183"/>
                <w:tab w:val="left" w:pos="4234"/>
              </w:tabs>
              <w:spacing w:line="276" w:lineRule="auto"/>
              <w:ind w:left="107"/>
              <w:jc w:val="both"/>
              <w:rPr>
                <w:rFonts w:asciiTheme="minorHAnsi" w:hAnsiTheme="minorHAnsi" w:cstheme="minorHAnsi"/>
                <w:sz w:val="20"/>
                <w:szCs w:val="20"/>
                <w:lang w:val="it-IT"/>
              </w:rPr>
            </w:pPr>
            <w:r w:rsidRPr="005E72B4">
              <w:rPr>
                <w:rFonts w:asciiTheme="minorHAnsi" w:hAnsiTheme="minorHAnsi" w:cstheme="minorHAnsi"/>
                <w:b/>
                <w:sz w:val="20"/>
                <w:szCs w:val="20"/>
                <w:lang w:val="it-IT"/>
              </w:rPr>
              <w:t xml:space="preserve">RISCHIO </w:t>
            </w:r>
            <w:r w:rsidR="00782E10" w:rsidRPr="005E72B4">
              <w:rPr>
                <w:rFonts w:asciiTheme="minorHAnsi" w:hAnsiTheme="minorHAnsi" w:cstheme="minorHAnsi"/>
                <w:b/>
                <w:sz w:val="20"/>
                <w:szCs w:val="20"/>
                <w:lang w:val="it-IT"/>
              </w:rPr>
              <w:t>1</w:t>
            </w:r>
            <w:r w:rsidR="00782E10" w:rsidRPr="005E72B4">
              <w:rPr>
                <w:rFonts w:asciiTheme="minorHAnsi" w:hAnsiTheme="minorHAnsi" w:cstheme="minorHAnsi"/>
                <w:b/>
                <w:sz w:val="20"/>
                <w:szCs w:val="20"/>
                <w:lang w:val="it-IT"/>
              </w:rPr>
              <w:tab/>
              <w:t>–</w:t>
            </w:r>
            <w:r w:rsidR="00782E10" w:rsidRPr="005E72B4">
              <w:rPr>
                <w:rFonts w:asciiTheme="minorHAnsi" w:hAnsiTheme="minorHAnsi" w:cstheme="minorHAnsi"/>
                <w:b/>
                <w:sz w:val="20"/>
                <w:szCs w:val="20"/>
                <w:lang w:val="it-IT"/>
              </w:rPr>
              <w:tab/>
            </w:r>
            <w:r w:rsidR="00782E10" w:rsidRPr="005E72B4">
              <w:rPr>
                <w:rFonts w:asciiTheme="minorHAnsi" w:hAnsiTheme="minorHAnsi" w:cstheme="minorHAnsi"/>
                <w:sz w:val="20"/>
                <w:szCs w:val="20"/>
                <w:lang w:val="it-IT"/>
              </w:rPr>
              <w:t>pericolo</w:t>
            </w:r>
            <w:r w:rsidR="00782E10" w:rsidRPr="005E72B4">
              <w:rPr>
                <w:rFonts w:asciiTheme="minorHAnsi" w:hAnsiTheme="minorHAnsi" w:cstheme="minorHAnsi"/>
                <w:sz w:val="20"/>
                <w:szCs w:val="20"/>
                <w:lang w:val="it-IT"/>
              </w:rPr>
              <w:tab/>
              <w:t>di</w:t>
            </w:r>
            <w:r w:rsidR="00782E10" w:rsidRPr="005E72B4">
              <w:rPr>
                <w:rFonts w:asciiTheme="minorHAnsi" w:hAnsiTheme="minorHAnsi" w:cstheme="minorHAnsi"/>
                <w:sz w:val="20"/>
                <w:szCs w:val="20"/>
                <w:lang w:val="it-IT"/>
              </w:rPr>
              <w:tab/>
            </w:r>
            <w:proofErr w:type="gramStart"/>
            <w:r w:rsidR="00782E10" w:rsidRPr="005E72B4">
              <w:rPr>
                <w:rFonts w:asciiTheme="minorHAnsi" w:hAnsiTheme="minorHAnsi" w:cstheme="minorHAnsi"/>
                <w:sz w:val="20"/>
                <w:szCs w:val="20"/>
                <w:lang w:val="it-IT"/>
              </w:rPr>
              <w:t>inciampo,</w:t>
            </w:r>
            <w:r w:rsidR="00782E10" w:rsidRPr="005E72B4">
              <w:rPr>
                <w:rFonts w:asciiTheme="minorHAnsi" w:hAnsiTheme="minorHAnsi" w:cstheme="minorHAnsi"/>
                <w:sz w:val="20"/>
                <w:szCs w:val="20"/>
                <w:lang w:val="it-IT"/>
              </w:rPr>
              <w:tab/>
            </w:r>
            <w:proofErr w:type="gramEnd"/>
            <w:r w:rsidR="00782E10" w:rsidRPr="005E72B4">
              <w:rPr>
                <w:rFonts w:asciiTheme="minorHAnsi" w:hAnsiTheme="minorHAnsi" w:cstheme="minorHAnsi"/>
                <w:sz w:val="20"/>
                <w:szCs w:val="20"/>
                <w:lang w:val="it-IT"/>
              </w:rPr>
              <w:t>di</w:t>
            </w:r>
          </w:p>
          <w:p w:rsidR="00782E10" w:rsidRPr="005E72B4" w:rsidRDefault="00782E10" w:rsidP="00782E10">
            <w:pPr>
              <w:pStyle w:val="TableParagraph"/>
              <w:spacing w:line="276" w:lineRule="auto"/>
              <w:ind w:left="107"/>
              <w:jc w:val="both"/>
              <w:rPr>
                <w:rFonts w:asciiTheme="minorHAnsi" w:hAnsiTheme="minorHAnsi" w:cstheme="minorHAnsi"/>
                <w:sz w:val="20"/>
                <w:szCs w:val="20"/>
                <w:lang w:val="it-IT"/>
              </w:rPr>
            </w:pPr>
            <w:proofErr w:type="gramStart"/>
            <w:r w:rsidRPr="005E72B4">
              <w:rPr>
                <w:rFonts w:asciiTheme="minorHAnsi" w:hAnsiTheme="minorHAnsi" w:cstheme="minorHAnsi"/>
                <w:w w:val="95"/>
                <w:sz w:val="20"/>
                <w:szCs w:val="20"/>
                <w:lang w:val="it-IT"/>
              </w:rPr>
              <w:t>scivolamento</w:t>
            </w:r>
            <w:proofErr w:type="gramEnd"/>
            <w:r w:rsidRPr="005E72B4">
              <w:rPr>
                <w:rFonts w:asciiTheme="minorHAnsi" w:hAnsiTheme="minorHAnsi" w:cstheme="minorHAnsi"/>
                <w:w w:val="95"/>
                <w:sz w:val="20"/>
                <w:szCs w:val="20"/>
                <w:lang w:val="it-IT"/>
              </w:rPr>
              <w:t>,</w:t>
            </w:r>
            <w:r w:rsidRPr="005E72B4">
              <w:rPr>
                <w:rFonts w:asciiTheme="minorHAnsi" w:hAnsiTheme="minorHAnsi" w:cstheme="minorHAnsi"/>
                <w:spacing w:val="8"/>
                <w:w w:val="95"/>
                <w:sz w:val="20"/>
                <w:szCs w:val="20"/>
                <w:lang w:val="it-IT"/>
              </w:rPr>
              <w:t xml:space="preserve"> </w:t>
            </w:r>
            <w:r w:rsidRPr="005E72B4">
              <w:rPr>
                <w:rFonts w:asciiTheme="minorHAnsi" w:hAnsiTheme="minorHAnsi" w:cstheme="minorHAnsi"/>
                <w:w w:val="95"/>
                <w:sz w:val="20"/>
                <w:szCs w:val="20"/>
                <w:lang w:val="it-IT"/>
              </w:rPr>
              <w:t>di</w:t>
            </w:r>
            <w:r w:rsidRPr="005E72B4">
              <w:rPr>
                <w:rFonts w:asciiTheme="minorHAnsi" w:hAnsiTheme="minorHAnsi" w:cstheme="minorHAnsi"/>
                <w:spacing w:val="5"/>
                <w:w w:val="95"/>
                <w:sz w:val="20"/>
                <w:szCs w:val="20"/>
                <w:lang w:val="it-IT"/>
              </w:rPr>
              <w:t xml:space="preserve"> </w:t>
            </w:r>
            <w:r w:rsidRPr="005E72B4">
              <w:rPr>
                <w:rFonts w:asciiTheme="minorHAnsi" w:hAnsiTheme="minorHAnsi" w:cstheme="minorHAnsi"/>
                <w:w w:val="95"/>
                <w:sz w:val="20"/>
                <w:szCs w:val="20"/>
                <w:lang w:val="it-IT"/>
              </w:rPr>
              <w:t>pavimento</w:t>
            </w:r>
            <w:r w:rsidRPr="005E72B4">
              <w:rPr>
                <w:rFonts w:asciiTheme="minorHAnsi" w:hAnsiTheme="minorHAnsi" w:cstheme="minorHAnsi"/>
                <w:spacing w:val="6"/>
                <w:w w:val="95"/>
                <w:sz w:val="20"/>
                <w:szCs w:val="20"/>
                <w:lang w:val="it-IT"/>
              </w:rPr>
              <w:t xml:space="preserve"> </w:t>
            </w:r>
            <w:r w:rsidRPr="005E72B4">
              <w:rPr>
                <w:rFonts w:asciiTheme="minorHAnsi" w:hAnsiTheme="minorHAnsi" w:cstheme="minorHAnsi"/>
                <w:w w:val="95"/>
                <w:sz w:val="20"/>
                <w:szCs w:val="20"/>
                <w:lang w:val="it-IT"/>
              </w:rPr>
              <w:t>bagnato;</w:t>
            </w:r>
          </w:p>
        </w:tc>
        <w:tc>
          <w:tcPr>
            <w:tcW w:w="5276" w:type="dxa"/>
          </w:tcPr>
          <w:p w:rsidR="00782E10" w:rsidRPr="005E72B4" w:rsidRDefault="00782E10" w:rsidP="00782E10">
            <w:pPr>
              <w:pStyle w:val="TableParagraph"/>
              <w:spacing w:line="276" w:lineRule="auto"/>
              <w:jc w:val="both"/>
              <w:rPr>
                <w:rFonts w:asciiTheme="minorHAnsi" w:hAnsiTheme="minorHAnsi" w:cstheme="minorHAnsi"/>
                <w:sz w:val="20"/>
                <w:szCs w:val="20"/>
                <w:lang w:val="it-IT"/>
              </w:rPr>
            </w:pPr>
            <w:r w:rsidRPr="005E72B4">
              <w:rPr>
                <w:rFonts w:asciiTheme="minorHAnsi" w:hAnsiTheme="minorHAnsi" w:cstheme="minorHAnsi"/>
                <w:sz w:val="20"/>
                <w:szCs w:val="20"/>
                <w:lang w:val="it-IT"/>
              </w:rPr>
              <w:t>Rimozione</w:t>
            </w:r>
            <w:r w:rsidRPr="005E72B4">
              <w:rPr>
                <w:rFonts w:asciiTheme="minorHAnsi" w:hAnsiTheme="minorHAnsi" w:cstheme="minorHAnsi"/>
                <w:spacing w:val="47"/>
                <w:sz w:val="20"/>
                <w:szCs w:val="20"/>
                <w:lang w:val="it-IT"/>
              </w:rPr>
              <w:t xml:space="preserve"> </w:t>
            </w:r>
            <w:r w:rsidRPr="005E72B4">
              <w:rPr>
                <w:rFonts w:asciiTheme="minorHAnsi" w:hAnsiTheme="minorHAnsi" w:cstheme="minorHAnsi"/>
                <w:sz w:val="20"/>
                <w:szCs w:val="20"/>
                <w:lang w:val="it-IT"/>
              </w:rPr>
              <w:t>immediata</w:t>
            </w:r>
            <w:r w:rsidRPr="005E72B4">
              <w:rPr>
                <w:rFonts w:asciiTheme="minorHAnsi" w:hAnsiTheme="minorHAnsi" w:cstheme="minorHAnsi"/>
                <w:spacing w:val="48"/>
                <w:sz w:val="20"/>
                <w:szCs w:val="20"/>
                <w:lang w:val="it-IT"/>
              </w:rPr>
              <w:t xml:space="preserve"> </w:t>
            </w:r>
            <w:r w:rsidRPr="005E72B4">
              <w:rPr>
                <w:rFonts w:asciiTheme="minorHAnsi" w:hAnsiTheme="minorHAnsi" w:cstheme="minorHAnsi"/>
                <w:sz w:val="20"/>
                <w:szCs w:val="20"/>
                <w:lang w:val="it-IT"/>
              </w:rPr>
              <w:t>del</w:t>
            </w:r>
            <w:r w:rsidRPr="005E72B4">
              <w:rPr>
                <w:rFonts w:asciiTheme="minorHAnsi" w:hAnsiTheme="minorHAnsi" w:cstheme="minorHAnsi"/>
                <w:spacing w:val="46"/>
                <w:sz w:val="20"/>
                <w:szCs w:val="20"/>
                <w:lang w:val="it-IT"/>
              </w:rPr>
              <w:t xml:space="preserve"> </w:t>
            </w:r>
            <w:r w:rsidRPr="005E72B4">
              <w:rPr>
                <w:rFonts w:asciiTheme="minorHAnsi" w:hAnsiTheme="minorHAnsi" w:cstheme="minorHAnsi"/>
                <w:sz w:val="20"/>
                <w:szCs w:val="20"/>
                <w:lang w:val="it-IT"/>
              </w:rPr>
              <w:t>pericolo.</w:t>
            </w:r>
            <w:r w:rsidRPr="005E72B4">
              <w:rPr>
                <w:rFonts w:asciiTheme="minorHAnsi" w:hAnsiTheme="minorHAnsi" w:cstheme="minorHAnsi"/>
                <w:spacing w:val="48"/>
                <w:sz w:val="20"/>
                <w:szCs w:val="20"/>
                <w:lang w:val="it-IT"/>
              </w:rPr>
              <w:t xml:space="preserve"> </w:t>
            </w:r>
            <w:r w:rsidRPr="005E72B4">
              <w:rPr>
                <w:rFonts w:asciiTheme="minorHAnsi" w:hAnsiTheme="minorHAnsi" w:cstheme="minorHAnsi"/>
                <w:sz w:val="20"/>
                <w:szCs w:val="20"/>
                <w:lang w:val="it-IT"/>
              </w:rPr>
              <w:t>Ove</w:t>
            </w:r>
            <w:r w:rsidRPr="005E72B4">
              <w:rPr>
                <w:rFonts w:asciiTheme="minorHAnsi" w:hAnsiTheme="minorHAnsi" w:cstheme="minorHAnsi"/>
                <w:spacing w:val="48"/>
                <w:sz w:val="20"/>
                <w:szCs w:val="20"/>
                <w:lang w:val="it-IT"/>
              </w:rPr>
              <w:t xml:space="preserve"> </w:t>
            </w:r>
            <w:r w:rsidRPr="005E72B4">
              <w:rPr>
                <w:rFonts w:asciiTheme="minorHAnsi" w:hAnsiTheme="minorHAnsi" w:cstheme="minorHAnsi"/>
                <w:sz w:val="20"/>
                <w:szCs w:val="20"/>
                <w:lang w:val="it-IT"/>
              </w:rPr>
              <w:t>non</w:t>
            </w:r>
            <w:r w:rsidRPr="005E72B4">
              <w:rPr>
                <w:rFonts w:asciiTheme="minorHAnsi" w:hAnsiTheme="minorHAnsi" w:cstheme="minorHAnsi"/>
                <w:spacing w:val="48"/>
                <w:sz w:val="20"/>
                <w:szCs w:val="20"/>
                <w:lang w:val="it-IT"/>
              </w:rPr>
              <w:t xml:space="preserve"> </w:t>
            </w:r>
            <w:proofErr w:type="spellStart"/>
            <w:r w:rsidRPr="005E72B4">
              <w:rPr>
                <w:rFonts w:asciiTheme="minorHAnsi" w:hAnsiTheme="minorHAnsi" w:cstheme="minorHAnsi"/>
                <w:sz w:val="20"/>
                <w:szCs w:val="20"/>
                <w:lang w:val="it-IT"/>
              </w:rPr>
              <w:t>possible</w:t>
            </w:r>
            <w:proofErr w:type="spellEnd"/>
            <w:r w:rsidRPr="005E72B4">
              <w:rPr>
                <w:rFonts w:asciiTheme="minorHAnsi" w:hAnsiTheme="minorHAnsi" w:cstheme="minorHAnsi"/>
                <w:sz w:val="20"/>
                <w:szCs w:val="20"/>
                <w:lang w:val="it-IT"/>
              </w:rPr>
              <w:t xml:space="preserve"> </w:t>
            </w:r>
            <w:r w:rsidRPr="005E72B4">
              <w:rPr>
                <w:rFonts w:asciiTheme="minorHAnsi" w:hAnsiTheme="minorHAnsi" w:cstheme="minorHAnsi"/>
                <w:w w:val="95"/>
                <w:sz w:val="20"/>
                <w:szCs w:val="20"/>
                <w:lang w:val="it-IT"/>
              </w:rPr>
              <w:t>segnalazione con cartello a cavalletto indicante il pericolo,</w:t>
            </w:r>
            <w:r w:rsidRPr="005E72B4">
              <w:rPr>
                <w:rFonts w:asciiTheme="minorHAnsi" w:hAnsiTheme="minorHAnsi" w:cstheme="minorHAnsi"/>
                <w:spacing w:val="1"/>
                <w:w w:val="95"/>
                <w:sz w:val="20"/>
                <w:szCs w:val="20"/>
                <w:lang w:val="it-IT"/>
              </w:rPr>
              <w:t xml:space="preserve"> </w:t>
            </w:r>
            <w:r w:rsidRPr="005E72B4">
              <w:rPr>
                <w:rFonts w:asciiTheme="minorHAnsi" w:hAnsiTheme="minorHAnsi" w:cstheme="minorHAnsi"/>
                <w:sz w:val="20"/>
                <w:szCs w:val="20"/>
                <w:lang w:val="it-IT"/>
              </w:rPr>
              <w:t>posizionato a pavimento nelle zone “a monte ed a valle”</w:t>
            </w:r>
            <w:r w:rsidRPr="005E72B4">
              <w:rPr>
                <w:rFonts w:asciiTheme="minorHAnsi" w:hAnsiTheme="minorHAnsi" w:cstheme="minorHAnsi"/>
                <w:spacing w:val="1"/>
                <w:sz w:val="20"/>
                <w:szCs w:val="20"/>
                <w:lang w:val="it-IT"/>
              </w:rPr>
              <w:t xml:space="preserve"> </w:t>
            </w:r>
            <w:r w:rsidRPr="005E72B4">
              <w:rPr>
                <w:rFonts w:asciiTheme="minorHAnsi" w:hAnsiTheme="minorHAnsi" w:cstheme="minorHAnsi"/>
                <w:sz w:val="20"/>
                <w:szCs w:val="20"/>
                <w:lang w:val="it-IT"/>
              </w:rPr>
              <w:t>del</w:t>
            </w:r>
            <w:r w:rsidRPr="005E72B4">
              <w:rPr>
                <w:rFonts w:asciiTheme="minorHAnsi" w:hAnsiTheme="minorHAnsi" w:cstheme="minorHAnsi"/>
                <w:spacing w:val="7"/>
                <w:sz w:val="20"/>
                <w:szCs w:val="20"/>
                <w:lang w:val="it-IT"/>
              </w:rPr>
              <w:t xml:space="preserve"> </w:t>
            </w:r>
            <w:r w:rsidRPr="005E72B4">
              <w:rPr>
                <w:rFonts w:asciiTheme="minorHAnsi" w:hAnsiTheme="minorHAnsi" w:cstheme="minorHAnsi"/>
                <w:sz w:val="20"/>
                <w:szCs w:val="20"/>
                <w:lang w:val="it-IT"/>
              </w:rPr>
              <w:t>punto</w:t>
            </w:r>
            <w:r w:rsidRPr="005E72B4">
              <w:rPr>
                <w:rFonts w:asciiTheme="minorHAnsi" w:hAnsiTheme="minorHAnsi" w:cstheme="minorHAnsi"/>
                <w:spacing w:val="8"/>
                <w:sz w:val="20"/>
                <w:szCs w:val="20"/>
                <w:lang w:val="it-IT"/>
              </w:rPr>
              <w:t xml:space="preserve"> </w:t>
            </w:r>
            <w:r w:rsidRPr="005E72B4">
              <w:rPr>
                <w:rFonts w:asciiTheme="minorHAnsi" w:hAnsiTheme="minorHAnsi" w:cstheme="minorHAnsi"/>
                <w:sz w:val="20"/>
                <w:szCs w:val="20"/>
                <w:lang w:val="it-IT"/>
              </w:rPr>
              <w:t>interessato.</w:t>
            </w:r>
            <w:r w:rsidRPr="005E72B4">
              <w:rPr>
                <w:rFonts w:asciiTheme="minorHAnsi" w:hAnsiTheme="minorHAnsi" w:cstheme="minorHAnsi"/>
                <w:spacing w:val="6"/>
                <w:sz w:val="20"/>
                <w:szCs w:val="20"/>
                <w:lang w:val="it-IT"/>
              </w:rPr>
              <w:t xml:space="preserve"> </w:t>
            </w:r>
            <w:r w:rsidRPr="005E72B4">
              <w:rPr>
                <w:rFonts w:asciiTheme="minorHAnsi" w:hAnsiTheme="minorHAnsi" w:cstheme="minorHAnsi"/>
                <w:sz w:val="20"/>
                <w:szCs w:val="20"/>
                <w:lang w:val="it-IT"/>
              </w:rPr>
              <w:t>Il</w:t>
            </w:r>
            <w:r w:rsidRPr="005E72B4">
              <w:rPr>
                <w:rFonts w:asciiTheme="minorHAnsi" w:hAnsiTheme="minorHAnsi" w:cstheme="minorHAnsi"/>
                <w:spacing w:val="8"/>
                <w:sz w:val="20"/>
                <w:szCs w:val="20"/>
                <w:lang w:val="it-IT"/>
              </w:rPr>
              <w:t xml:space="preserve"> </w:t>
            </w:r>
            <w:r w:rsidRPr="005E72B4">
              <w:rPr>
                <w:rFonts w:asciiTheme="minorHAnsi" w:hAnsiTheme="minorHAnsi" w:cstheme="minorHAnsi"/>
                <w:sz w:val="20"/>
                <w:szCs w:val="20"/>
                <w:lang w:val="it-IT"/>
              </w:rPr>
              <w:t>cartello</w:t>
            </w:r>
            <w:r w:rsidRPr="005E72B4">
              <w:rPr>
                <w:rFonts w:asciiTheme="minorHAnsi" w:hAnsiTheme="minorHAnsi" w:cstheme="minorHAnsi"/>
                <w:spacing w:val="7"/>
                <w:sz w:val="20"/>
                <w:szCs w:val="20"/>
                <w:lang w:val="it-IT"/>
              </w:rPr>
              <w:t xml:space="preserve"> </w:t>
            </w:r>
            <w:r w:rsidRPr="005E72B4">
              <w:rPr>
                <w:rFonts w:asciiTheme="minorHAnsi" w:hAnsiTheme="minorHAnsi" w:cstheme="minorHAnsi"/>
                <w:sz w:val="20"/>
                <w:szCs w:val="20"/>
                <w:lang w:val="it-IT"/>
              </w:rPr>
              <w:t>non</w:t>
            </w:r>
            <w:r w:rsidRPr="005E72B4">
              <w:rPr>
                <w:rFonts w:asciiTheme="minorHAnsi" w:hAnsiTheme="minorHAnsi" w:cstheme="minorHAnsi"/>
                <w:spacing w:val="9"/>
                <w:sz w:val="20"/>
                <w:szCs w:val="20"/>
                <w:lang w:val="it-IT"/>
              </w:rPr>
              <w:t xml:space="preserve"> </w:t>
            </w:r>
            <w:r w:rsidRPr="005E72B4">
              <w:rPr>
                <w:rFonts w:asciiTheme="minorHAnsi" w:hAnsiTheme="minorHAnsi" w:cstheme="minorHAnsi"/>
                <w:sz w:val="20"/>
                <w:szCs w:val="20"/>
                <w:lang w:val="it-IT"/>
              </w:rPr>
              <w:t>deve</w:t>
            </w:r>
            <w:r w:rsidRPr="005E72B4">
              <w:rPr>
                <w:rFonts w:asciiTheme="minorHAnsi" w:hAnsiTheme="minorHAnsi" w:cstheme="minorHAnsi"/>
                <w:spacing w:val="6"/>
                <w:sz w:val="20"/>
                <w:szCs w:val="20"/>
                <w:lang w:val="it-IT"/>
              </w:rPr>
              <w:t xml:space="preserve"> </w:t>
            </w:r>
            <w:r w:rsidRPr="005E72B4">
              <w:rPr>
                <w:rFonts w:asciiTheme="minorHAnsi" w:hAnsiTheme="minorHAnsi" w:cstheme="minorHAnsi"/>
                <w:sz w:val="20"/>
                <w:szCs w:val="20"/>
                <w:lang w:val="it-IT"/>
              </w:rPr>
              <w:t>essere</w:t>
            </w:r>
            <w:r w:rsidRPr="005E72B4">
              <w:rPr>
                <w:rFonts w:asciiTheme="minorHAnsi" w:hAnsiTheme="minorHAnsi" w:cstheme="minorHAnsi"/>
                <w:spacing w:val="6"/>
                <w:sz w:val="20"/>
                <w:szCs w:val="20"/>
                <w:lang w:val="it-IT"/>
              </w:rPr>
              <w:t xml:space="preserve"> </w:t>
            </w:r>
            <w:r w:rsidRPr="005E72B4">
              <w:rPr>
                <w:rFonts w:asciiTheme="minorHAnsi" w:hAnsiTheme="minorHAnsi" w:cstheme="minorHAnsi"/>
                <w:sz w:val="20"/>
                <w:szCs w:val="20"/>
                <w:lang w:val="it-IT"/>
              </w:rPr>
              <w:t xml:space="preserve">rimosso </w:t>
            </w:r>
            <w:r w:rsidRPr="005E72B4">
              <w:rPr>
                <w:rFonts w:asciiTheme="minorHAnsi" w:hAnsiTheme="minorHAnsi" w:cstheme="minorHAnsi"/>
                <w:w w:val="95"/>
                <w:sz w:val="20"/>
                <w:szCs w:val="20"/>
                <w:lang w:val="it-IT"/>
              </w:rPr>
              <w:t>fino</w:t>
            </w:r>
            <w:r w:rsidRPr="005E72B4">
              <w:rPr>
                <w:rFonts w:asciiTheme="minorHAnsi" w:hAnsiTheme="minorHAnsi" w:cstheme="minorHAnsi"/>
                <w:spacing w:val="3"/>
                <w:w w:val="95"/>
                <w:sz w:val="20"/>
                <w:szCs w:val="20"/>
                <w:lang w:val="it-IT"/>
              </w:rPr>
              <w:t xml:space="preserve"> </w:t>
            </w:r>
            <w:r w:rsidRPr="005E72B4">
              <w:rPr>
                <w:rFonts w:asciiTheme="minorHAnsi" w:hAnsiTheme="minorHAnsi" w:cstheme="minorHAnsi"/>
                <w:w w:val="95"/>
                <w:sz w:val="20"/>
                <w:szCs w:val="20"/>
                <w:lang w:val="it-IT"/>
              </w:rPr>
              <w:t>al</w:t>
            </w:r>
            <w:r w:rsidRPr="005E72B4">
              <w:rPr>
                <w:rFonts w:asciiTheme="minorHAnsi" w:hAnsiTheme="minorHAnsi" w:cstheme="minorHAnsi"/>
                <w:spacing w:val="2"/>
                <w:w w:val="95"/>
                <w:sz w:val="20"/>
                <w:szCs w:val="20"/>
                <w:lang w:val="it-IT"/>
              </w:rPr>
              <w:t xml:space="preserve"> </w:t>
            </w:r>
            <w:r w:rsidRPr="005E72B4">
              <w:rPr>
                <w:rFonts w:asciiTheme="minorHAnsi" w:hAnsiTheme="minorHAnsi" w:cstheme="minorHAnsi"/>
                <w:w w:val="95"/>
                <w:sz w:val="20"/>
                <w:szCs w:val="20"/>
                <w:lang w:val="it-IT"/>
              </w:rPr>
              <w:t>ripristino</w:t>
            </w:r>
            <w:r w:rsidRPr="005E72B4">
              <w:rPr>
                <w:rFonts w:asciiTheme="minorHAnsi" w:hAnsiTheme="minorHAnsi" w:cstheme="minorHAnsi"/>
                <w:spacing w:val="3"/>
                <w:w w:val="95"/>
                <w:sz w:val="20"/>
                <w:szCs w:val="20"/>
                <w:lang w:val="it-IT"/>
              </w:rPr>
              <w:t xml:space="preserve"> </w:t>
            </w:r>
            <w:r w:rsidRPr="005E72B4">
              <w:rPr>
                <w:rFonts w:asciiTheme="minorHAnsi" w:hAnsiTheme="minorHAnsi" w:cstheme="minorHAnsi"/>
                <w:w w:val="95"/>
                <w:sz w:val="20"/>
                <w:szCs w:val="20"/>
                <w:lang w:val="it-IT"/>
              </w:rPr>
              <w:t>della situazione</w:t>
            </w:r>
            <w:r w:rsidRPr="005E72B4">
              <w:rPr>
                <w:rFonts w:asciiTheme="minorHAnsi" w:hAnsiTheme="minorHAnsi" w:cstheme="minorHAnsi"/>
                <w:spacing w:val="3"/>
                <w:w w:val="95"/>
                <w:sz w:val="20"/>
                <w:szCs w:val="20"/>
                <w:lang w:val="it-IT"/>
              </w:rPr>
              <w:t xml:space="preserve"> </w:t>
            </w:r>
            <w:r w:rsidRPr="005E72B4">
              <w:rPr>
                <w:rFonts w:asciiTheme="minorHAnsi" w:hAnsiTheme="minorHAnsi" w:cstheme="minorHAnsi"/>
                <w:w w:val="95"/>
                <w:sz w:val="20"/>
                <w:szCs w:val="20"/>
                <w:lang w:val="it-IT"/>
              </w:rPr>
              <w:t>normale.</w:t>
            </w:r>
          </w:p>
        </w:tc>
      </w:tr>
      <w:tr w:rsidR="00782E10" w:rsidTr="00782E10">
        <w:trPr>
          <w:trHeight w:val="741"/>
        </w:trPr>
        <w:tc>
          <w:tcPr>
            <w:tcW w:w="4503" w:type="dxa"/>
          </w:tcPr>
          <w:p w:rsidR="00782E10" w:rsidRPr="005E72B4" w:rsidRDefault="00782E10" w:rsidP="00782E10">
            <w:pPr>
              <w:pStyle w:val="TableParagraph"/>
              <w:spacing w:line="276" w:lineRule="auto"/>
              <w:ind w:left="107"/>
              <w:jc w:val="both"/>
              <w:rPr>
                <w:rFonts w:asciiTheme="minorHAnsi" w:hAnsiTheme="minorHAnsi" w:cstheme="minorHAnsi"/>
                <w:sz w:val="20"/>
                <w:szCs w:val="20"/>
                <w:lang w:val="it-IT"/>
              </w:rPr>
            </w:pPr>
            <w:r w:rsidRPr="005E72B4">
              <w:rPr>
                <w:rFonts w:asciiTheme="minorHAnsi" w:hAnsiTheme="minorHAnsi" w:cstheme="minorHAnsi"/>
                <w:b/>
                <w:sz w:val="20"/>
                <w:szCs w:val="20"/>
                <w:lang w:val="it-IT"/>
              </w:rPr>
              <w:t>RISCHIO</w:t>
            </w:r>
            <w:r w:rsidRPr="005E72B4">
              <w:rPr>
                <w:rFonts w:asciiTheme="minorHAnsi" w:hAnsiTheme="minorHAnsi" w:cstheme="minorHAnsi"/>
                <w:b/>
                <w:spacing w:val="15"/>
                <w:sz w:val="20"/>
                <w:szCs w:val="20"/>
                <w:lang w:val="it-IT"/>
              </w:rPr>
              <w:t xml:space="preserve"> </w:t>
            </w:r>
            <w:r w:rsidRPr="005E72B4">
              <w:rPr>
                <w:rFonts w:asciiTheme="minorHAnsi" w:hAnsiTheme="minorHAnsi" w:cstheme="minorHAnsi"/>
                <w:b/>
                <w:sz w:val="20"/>
                <w:szCs w:val="20"/>
                <w:lang w:val="it-IT"/>
              </w:rPr>
              <w:t>2</w:t>
            </w:r>
            <w:r w:rsidRPr="005E72B4">
              <w:rPr>
                <w:rFonts w:asciiTheme="minorHAnsi" w:hAnsiTheme="minorHAnsi" w:cstheme="minorHAnsi"/>
                <w:b/>
                <w:spacing w:val="70"/>
                <w:sz w:val="20"/>
                <w:szCs w:val="20"/>
                <w:lang w:val="it-IT"/>
              </w:rPr>
              <w:t xml:space="preserve"> </w:t>
            </w:r>
            <w:r w:rsidRPr="005E72B4">
              <w:rPr>
                <w:rFonts w:asciiTheme="minorHAnsi" w:hAnsiTheme="minorHAnsi" w:cstheme="minorHAnsi"/>
                <w:b/>
                <w:sz w:val="20"/>
                <w:szCs w:val="20"/>
                <w:lang w:val="it-IT"/>
              </w:rPr>
              <w:t>–</w:t>
            </w:r>
            <w:r w:rsidRPr="005E72B4">
              <w:rPr>
                <w:rFonts w:asciiTheme="minorHAnsi" w:hAnsiTheme="minorHAnsi" w:cstheme="minorHAnsi"/>
                <w:b/>
                <w:spacing w:val="67"/>
                <w:sz w:val="20"/>
                <w:szCs w:val="20"/>
                <w:lang w:val="it-IT"/>
              </w:rPr>
              <w:t xml:space="preserve"> </w:t>
            </w:r>
            <w:r w:rsidRPr="005E72B4">
              <w:rPr>
                <w:rFonts w:asciiTheme="minorHAnsi" w:hAnsiTheme="minorHAnsi" w:cstheme="minorHAnsi"/>
                <w:sz w:val="20"/>
                <w:szCs w:val="20"/>
                <w:lang w:val="it-IT"/>
              </w:rPr>
              <w:t>rumore</w:t>
            </w:r>
            <w:r w:rsidRPr="005E72B4">
              <w:rPr>
                <w:rFonts w:asciiTheme="minorHAnsi" w:hAnsiTheme="minorHAnsi" w:cstheme="minorHAnsi"/>
                <w:spacing w:val="67"/>
                <w:sz w:val="20"/>
                <w:szCs w:val="20"/>
                <w:lang w:val="it-IT"/>
              </w:rPr>
              <w:t xml:space="preserve"> </w:t>
            </w:r>
            <w:r w:rsidRPr="005E72B4">
              <w:rPr>
                <w:rFonts w:asciiTheme="minorHAnsi" w:hAnsiTheme="minorHAnsi" w:cstheme="minorHAnsi"/>
                <w:sz w:val="20"/>
                <w:szCs w:val="20"/>
                <w:lang w:val="it-IT"/>
              </w:rPr>
              <w:t>dovuto</w:t>
            </w:r>
            <w:r w:rsidRPr="005E72B4">
              <w:rPr>
                <w:rFonts w:asciiTheme="minorHAnsi" w:hAnsiTheme="minorHAnsi" w:cstheme="minorHAnsi"/>
                <w:spacing w:val="71"/>
                <w:sz w:val="20"/>
                <w:szCs w:val="20"/>
                <w:lang w:val="it-IT"/>
              </w:rPr>
              <w:t xml:space="preserve"> </w:t>
            </w:r>
            <w:r w:rsidRPr="005E72B4">
              <w:rPr>
                <w:rFonts w:asciiTheme="minorHAnsi" w:hAnsiTheme="minorHAnsi" w:cstheme="minorHAnsi"/>
                <w:sz w:val="20"/>
                <w:szCs w:val="20"/>
                <w:lang w:val="it-IT"/>
              </w:rPr>
              <w:t>all’utilizzo</w:t>
            </w:r>
            <w:r w:rsidRPr="005E72B4">
              <w:rPr>
                <w:rFonts w:asciiTheme="minorHAnsi" w:hAnsiTheme="minorHAnsi" w:cstheme="minorHAnsi"/>
                <w:spacing w:val="68"/>
                <w:sz w:val="20"/>
                <w:szCs w:val="20"/>
                <w:lang w:val="it-IT"/>
              </w:rPr>
              <w:t xml:space="preserve"> </w:t>
            </w:r>
            <w:r w:rsidRPr="005E72B4">
              <w:rPr>
                <w:rFonts w:asciiTheme="minorHAnsi" w:hAnsiTheme="minorHAnsi" w:cstheme="minorHAnsi"/>
                <w:sz w:val="20"/>
                <w:szCs w:val="20"/>
                <w:lang w:val="it-IT"/>
              </w:rPr>
              <w:t>di</w:t>
            </w:r>
          </w:p>
          <w:p w:rsidR="00782E10" w:rsidRPr="005E72B4" w:rsidRDefault="00782E10" w:rsidP="00782E10">
            <w:pPr>
              <w:pStyle w:val="TableParagraph"/>
              <w:spacing w:line="276" w:lineRule="auto"/>
              <w:ind w:left="107"/>
              <w:jc w:val="both"/>
              <w:rPr>
                <w:rFonts w:asciiTheme="minorHAnsi" w:hAnsiTheme="minorHAnsi" w:cstheme="minorHAnsi"/>
                <w:sz w:val="20"/>
                <w:szCs w:val="20"/>
                <w:lang w:val="it-IT"/>
              </w:rPr>
            </w:pPr>
            <w:proofErr w:type="gramStart"/>
            <w:r w:rsidRPr="005E72B4">
              <w:rPr>
                <w:rFonts w:asciiTheme="minorHAnsi" w:hAnsiTheme="minorHAnsi" w:cstheme="minorHAnsi"/>
                <w:w w:val="95"/>
                <w:sz w:val="20"/>
                <w:szCs w:val="20"/>
                <w:lang w:val="it-IT"/>
              </w:rPr>
              <w:t>pentole</w:t>
            </w:r>
            <w:proofErr w:type="gramEnd"/>
            <w:r w:rsidRPr="005E72B4">
              <w:rPr>
                <w:rFonts w:asciiTheme="minorHAnsi" w:hAnsiTheme="minorHAnsi" w:cstheme="minorHAnsi"/>
                <w:w w:val="95"/>
                <w:sz w:val="20"/>
                <w:szCs w:val="20"/>
                <w:lang w:val="it-IT"/>
              </w:rPr>
              <w:t>,</w:t>
            </w:r>
            <w:r w:rsidRPr="005E72B4">
              <w:rPr>
                <w:rFonts w:asciiTheme="minorHAnsi" w:hAnsiTheme="minorHAnsi" w:cstheme="minorHAnsi"/>
                <w:spacing w:val="4"/>
                <w:w w:val="95"/>
                <w:sz w:val="20"/>
                <w:szCs w:val="20"/>
                <w:lang w:val="it-IT"/>
              </w:rPr>
              <w:t xml:space="preserve"> </w:t>
            </w:r>
            <w:r w:rsidRPr="005E72B4">
              <w:rPr>
                <w:rFonts w:asciiTheme="minorHAnsi" w:hAnsiTheme="minorHAnsi" w:cstheme="minorHAnsi"/>
                <w:w w:val="95"/>
                <w:sz w:val="20"/>
                <w:szCs w:val="20"/>
                <w:lang w:val="it-IT"/>
              </w:rPr>
              <w:t>utensili</w:t>
            </w:r>
            <w:r w:rsidRPr="005E72B4">
              <w:rPr>
                <w:rFonts w:asciiTheme="minorHAnsi" w:hAnsiTheme="minorHAnsi" w:cstheme="minorHAnsi"/>
                <w:spacing w:val="5"/>
                <w:w w:val="95"/>
                <w:sz w:val="20"/>
                <w:szCs w:val="20"/>
                <w:lang w:val="it-IT"/>
              </w:rPr>
              <w:t xml:space="preserve"> </w:t>
            </w:r>
            <w:r w:rsidRPr="005E72B4">
              <w:rPr>
                <w:rFonts w:asciiTheme="minorHAnsi" w:hAnsiTheme="minorHAnsi" w:cstheme="minorHAnsi"/>
                <w:w w:val="95"/>
                <w:sz w:val="20"/>
                <w:szCs w:val="20"/>
                <w:lang w:val="it-IT"/>
              </w:rPr>
              <w:t>e</w:t>
            </w:r>
            <w:r w:rsidRPr="005E72B4">
              <w:rPr>
                <w:rFonts w:asciiTheme="minorHAnsi" w:hAnsiTheme="minorHAnsi" w:cstheme="minorHAnsi"/>
                <w:spacing w:val="3"/>
                <w:w w:val="95"/>
                <w:sz w:val="20"/>
                <w:szCs w:val="20"/>
                <w:lang w:val="it-IT"/>
              </w:rPr>
              <w:t xml:space="preserve"> </w:t>
            </w:r>
            <w:r w:rsidRPr="005E72B4">
              <w:rPr>
                <w:rFonts w:asciiTheme="minorHAnsi" w:hAnsiTheme="minorHAnsi" w:cstheme="minorHAnsi"/>
                <w:w w:val="95"/>
                <w:sz w:val="20"/>
                <w:szCs w:val="20"/>
                <w:lang w:val="it-IT"/>
              </w:rPr>
              <w:t>attrezzature;</w:t>
            </w:r>
          </w:p>
        </w:tc>
        <w:tc>
          <w:tcPr>
            <w:tcW w:w="5276" w:type="dxa"/>
          </w:tcPr>
          <w:p w:rsidR="00782E10" w:rsidRPr="005E72B4" w:rsidRDefault="00782E10" w:rsidP="00782E10">
            <w:pPr>
              <w:pStyle w:val="TableParagraph"/>
              <w:tabs>
                <w:tab w:val="left" w:pos="1124"/>
                <w:tab w:val="left" w:pos="1630"/>
                <w:tab w:val="left" w:pos="3017"/>
                <w:tab w:val="left" w:pos="3432"/>
                <w:tab w:val="left" w:pos="4559"/>
              </w:tabs>
              <w:spacing w:line="276" w:lineRule="auto"/>
              <w:jc w:val="both"/>
              <w:rPr>
                <w:rFonts w:asciiTheme="minorHAnsi" w:hAnsiTheme="minorHAnsi" w:cstheme="minorHAnsi"/>
                <w:sz w:val="20"/>
                <w:szCs w:val="20"/>
                <w:lang w:val="it-IT"/>
              </w:rPr>
            </w:pPr>
            <w:r w:rsidRPr="005E72B4">
              <w:rPr>
                <w:rFonts w:asciiTheme="minorHAnsi" w:hAnsiTheme="minorHAnsi" w:cstheme="minorHAnsi"/>
                <w:sz w:val="20"/>
                <w:szCs w:val="20"/>
                <w:lang w:val="it-IT"/>
              </w:rPr>
              <w:t>Chiusura</w:t>
            </w:r>
            <w:r w:rsidRPr="005E72B4">
              <w:rPr>
                <w:rFonts w:asciiTheme="minorHAnsi" w:hAnsiTheme="minorHAnsi" w:cstheme="minorHAnsi"/>
                <w:sz w:val="20"/>
                <w:szCs w:val="20"/>
                <w:lang w:val="it-IT"/>
              </w:rPr>
              <w:tab/>
              <w:t>del</w:t>
            </w:r>
            <w:r w:rsidRPr="005E72B4">
              <w:rPr>
                <w:rFonts w:asciiTheme="minorHAnsi" w:hAnsiTheme="minorHAnsi" w:cstheme="minorHAnsi"/>
                <w:sz w:val="20"/>
                <w:szCs w:val="20"/>
                <w:lang w:val="it-IT"/>
              </w:rPr>
              <w:tab/>
              <w:t>locale/spazio</w:t>
            </w:r>
            <w:r w:rsidRPr="005E72B4">
              <w:rPr>
                <w:rFonts w:asciiTheme="minorHAnsi" w:hAnsiTheme="minorHAnsi" w:cstheme="minorHAnsi"/>
                <w:sz w:val="20"/>
                <w:szCs w:val="20"/>
                <w:lang w:val="it-IT"/>
              </w:rPr>
              <w:tab/>
              <w:t>di</w:t>
            </w:r>
            <w:r w:rsidRPr="005E72B4">
              <w:rPr>
                <w:rFonts w:asciiTheme="minorHAnsi" w:hAnsiTheme="minorHAnsi" w:cstheme="minorHAnsi"/>
                <w:sz w:val="20"/>
                <w:szCs w:val="20"/>
                <w:lang w:val="it-IT"/>
              </w:rPr>
              <w:tab/>
              <w:t>intervento</w:t>
            </w:r>
            <w:r w:rsidRPr="005E72B4">
              <w:rPr>
                <w:rFonts w:asciiTheme="minorHAnsi" w:hAnsiTheme="minorHAnsi" w:cstheme="minorHAnsi"/>
                <w:sz w:val="20"/>
                <w:szCs w:val="20"/>
                <w:lang w:val="it-IT"/>
              </w:rPr>
              <w:tab/>
              <w:t>oppure</w:t>
            </w:r>
          </w:p>
          <w:p w:rsidR="00782E10" w:rsidRPr="005E72B4" w:rsidRDefault="00782E10" w:rsidP="00782E10">
            <w:pPr>
              <w:pStyle w:val="TableParagraph"/>
              <w:spacing w:line="276" w:lineRule="auto"/>
              <w:jc w:val="both"/>
              <w:rPr>
                <w:rFonts w:asciiTheme="minorHAnsi" w:hAnsiTheme="minorHAnsi" w:cstheme="minorHAnsi"/>
                <w:sz w:val="20"/>
                <w:szCs w:val="20"/>
                <w:lang w:val="it-IT"/>
              </w:rPr>
            </w:pPr>
            <w:proofErr w:type="gramStart"/>
            <w:r w:rsidRPr="005E72B4">
              <w:rPr>
                <w:rFonts w:asciiTheme="minorHAnsi" w:hAnsiTheme="minorHAnsi" w:cstheme="minorHAnsi"/>
                <w:w w:val="95"/>
                <w:sz w:val="20"/>
                <w:szCs w:val="20"/>
                <w:lang w:val="it-IT"/>
              </w:rPr>
              <w:t>effettuazione</w:t>
            </w:r>
            <w:proofErr w:type="gramEnd"/>
            <w:r w:rsidRPr="005E72B4">
              <w:rPr>
                <w:rFonts w:asciiTheme="minorHAnsi" w:hAnsiTheme="minorHAnsi" w:cstheme="minorHAnsi"/>
                <w:spacing w:val="8"/>
                <w:w w:val="95"/>
                <w:sz w:val="20"/>
                <w:szCs w:val="20"/>
                <w:lang w:val="it-IT"/>
              </w:rPr>
              <w:t xml:space="preserve"> </w:t>
            </w:r>
            <w:r w:rsidRPr="005E72B4">
              <w:rPr>
                <w:rFonts w:asciiTheme="minorHAnsi" w:hAnsiTheme="minorHAnsi" w:cstheme="minorHAnsi"/>
                <w:w w:val="95"/>
                <w:sz w:val="20"/>
                <w:szCs w:val="20"/>
                <w:lang w:val="it-IT"/>
              </w:rPr>
              <w:t>del</w:t>
            </w:r>
            <w:r w:rsidRPr="005E72B4">
              <w:rPr>
                <w:rFonts w:asciiTheme="minorHAnsi" w:hAnsiTheme="minorHAnsi" w:cstheme="minorHAnsi"/>
                <w:spacing w:val="8"/>
                <w:w w:val="95"/>
                <w:sz w:val="20"/>
                <w:szCs w:val="20"/>
                <w:lang w:val="it-IT"/>
              </w:rPr>
              <w:t xml:space="preserve"> </w:t>
            </w:r>
            <w:r w:rsidRPr="005E72B4">
              <w:rPr>
                <w:rFonts w:asciiTheme="minorHAnsi" w:hAnsiTheme="minorHAnsi" w:cstheme="minorHAnsi"/>
                <w:w w:val="95"/>
                <w:sz w:val="20"/>
                <w:szCs w:val="20"/>
                <w:lang w:val="it-IT"/>
              </w:rPr>
              <w:t>lavoro</w:t>
            </w:r>
            <w:r w:rsidRPr="005E72B4">
              <w:rPr>
                <w:rFonts w:asciiTheme="minorHAnsi" w:hAnsiTheme="minorHAnsi" w:cstheme="minorHAnsi"/>
                <w:spacing w:val="8"/>
                <w:w w:val="95"/>
                <w:sz w:val="20"/>
                <w:szCs w:val="20"/>
                <w:lang w:val="it-IT"/>
              </w:rPr>
              <w:t xml:space="preserve"> </w:t>
            </w:r>
            <w:r w:rsidRPr="005E72B4">
              <w:rPr>
                <w:rFonts w:asciiTheme="minorHAnsi" w:hAnsiTheme="minorHAnsi" w:cstheme="minorHAnsi"/>
                <w:w w:val="95"/>
                <w:sz w:val="20"/>
                <w:szCs w:val="20"/>
                <w:lang w:val="it-IT"/>
              </w:rPr>
              <w:t>in</w:t>
            </w:r>
            <w:r w:rsidRPr="005E72B4">
              <w:rPr>
                <w:rFonts w:asciiTheme="minorHAnsi" w:hAnsiTheme="minorHAnsi" w:cstheme="minorHAnsi"/>
                <w:spacing w:val="8"/>
                <w:w w:val="95"/>
                <w:sz w:val="20"/>
                <w:szCs w:val="20"/>
                <w:lang w:val="it-IT"/>
              </w:rPr>
              <w:t xml:space="preserve"> </w:t>
            </w:r>
            <w:r w:rsidRPr="005E72B4">
              <w:rPr>
                <w:rFonts w:asciiTheme="minorHAnsi" w:hAnsiTheme="minorHAnsi" w:cstheme="minorHAnsi"/>
                <w:w w:val="95"/>
                <w:sz w:val="20"/>
                <w:szCs w:val="20"/>
                <w:lang w:val="it-IT"/>
              </w:rPr>
              <w:t>orario</w:t>
            </w:r>
            <w:r w:rsidRPr="005E72B4">
              <w:rPr>
                <w:rFonts w:asciiTheme="minorHAnsi" w:hAnsiTheme="minorHAnsi" w:cstheme="minorHAnsi"/>
                <w:spacing w:val="9"/>
                <w:w w:val="95"/>
                <w:sz w:val="20"/>
                <w:szCs w:val="20"/>
                <w:lang w:val="it-IT"/>
              </w:rPr>
              <w:t xml:space="preserve"> </w:t>
            </w:r>
            <w:r w:rsidRPr="005E72B4">
              <w:rPr>
                <w:rFonts w:asciiTheme="minorHAnsi" w:hAnsiTheme="minorHAnsi" w:cstheme="minorHAnsi"/>
                <w:w w:val="95"/>
                <w:sz w:val="20"/>
                <w:szCs w:val="20"/>
                <w:lang w:val="it-IT"/>
              </w:rPr>
              <w:t>con</w:t>
            </w:r>
            <w:r w:rsidRPr="005E72B4">
              <w:rPr>
                <w:rFonts w:asciiTheme="minorHAnsi" w:hAnsiTheme="minorHAnsi" w:cstheme="minorHAnsi"/>
                <w:spacing w:val="8"/>
                <w:w w:val="95"/>
                <w:sz w:val="20"/>
                <w:szCs w:val="20"/>
                <w:lang w:val="it-IT"/>
              </w:rPr>
              <w:t xml:space="preserve"> </w:t>
            </w:r>
            <w:r w:rsidRPr="005E72B4">
              <w:rPr>
                <w:rFonts w:asciiTheme="minorHAnsi" w:hAnsiTheme="minorHAnsi" w:cstheme="minorHAnsi"/>
                <w:w w:val="95"/>
                <w:sz w:val="20"/>
                <w:szCs w:val="20"/>
                <w:lang w:val="it-IT"/>
              </w:rPr>
              <w:t>assenza</w:t>
            </w:r>
            <w:r w:rsidRPr="005E72B4">
              <w:rPr>
                <w:rFonts w:asciiTheme="minorHAnsi" w:hAnsiTheme="minorHAnsi" w:cstheme="minorHAnsi"/>
                <w:spacing w:val="6"/>
                <w:w w:val="95"/>
                <w:sz w:val="20"/>
                <w:szCs w:val="20"/>
                <w:lang w:val="it-IT"/>
              </w:rPr>
              <w:t xml:space="preserve"> </w:t>
            </w:r>
            <w:r w:rsidRPr="005E72B4">
              <w:rPr>
                <w:rFonts w:asciiTheme="minorHAnsi" w:hAnsiTheme="minorHAnsi" w:cstheme="minorHAnsi"/>
                <w:w w:val="95"/>
                <w:sz w:val="20"/>
                <w:szCs w:val="20"/>
                <w:lang w:val="it-IT"/>
              </w:rPr>
              <w:t>di</w:t>
            </w:r>
            <w:r w:rsidRPr="005E72B4">
              <w:rPr>
                <w:rFonts w:asciiTheme="minorHAnsi" w:hAnsiTheme="minorHAnsi" w:cstheme="minorHAnsi"/>
                <w:spacing w:val="8"/>
                <w:w w:val="95"/>
                <w:sz w:val="20"/>
                <w:szCs w:val="20"/>
                <w:lang w:val="it-IT"/>
              </w:rPr>
              <w:t xml:space="preserve"> </w:t>
            </w:r>
            <w:r w:rsidRPr="005E72B4">
              <w:rPr>
                <w:rFonts w:asciiTheme="minorHAnsi" w:hAnsiTheme="minorHAnsi" w:cstheme="minorHAnsi"/>
                <w:w w:val="95"/>
                <w:sz w:val="20"/>
                <w:szCs w:val="20"/>
                <w:lang w:val="it-IT"/>
              </w:rPr>
              <w:t>persone.</w:t>
            </w:r>
          </w:p>
        </w:tc>
      </w:tr>
      <w:tr w:rsidR="00782E10" w:rsidTr="00782E10">
        <w:trPr>
          <w:trHeight w:val="1485"/>
        </w:trPr>
        <w:tc>
          <w:tcPr>
            <w:tcW w:w="4503" w:type="dxa"/>
          </w:tcPr>
          <w:p w:rsidR="00782E10" w:rsidRPr="005E72B4" w:rsidRDefault="00782E10" w:rsidP="00782E10">
            <w:pPr>
              <w:pStyle w:val="TableParagraph"/>
              <w:spacing w:line="276" w:lineRule="auto"/>
              <w:ind w:left="107"/>
              <w:jc w:val="both"/>
              <w:rPr>
                <w:rFonts w:asciiTheme="minorHAnsi" w:hAnsiTheme="minorHAnsi" w:cstheme="minorHAnsi"/>
                <w:sz w:val="20"/>
                <w:szCs w:val="20"/>
                <w:lang w:val="it-IT"/>
              </w:rPr>
            </w:pPr>
            <w:r w:rsidRPr="005E72B4">
              <w:rPr>
                <w:rFonts w:asciiTheme="minorHAnsi" w:hAnsiTheme="minorHAnsi" w:cstheme="minorHAnsi"/>
                <w:b/>
                <w:sz w:val="20"/>
                <w:szCs w:val="20"/>
                <w:lang w:val="it-IT"/>
              </w:rPr>
              <w:t>RISCHIO</w:t>
            </w:r>
            <w:r w:rsidRPr="005E72B4">
              <w:rPr>
                <w:rFonts w:asciiTheme="minorHAnsi" w:hAnsiTheme="minorHAnsi" w:cstheme="minorHAnsi"/>
                <w:b/>
                <w:spacing w:val="35"/>
                <w:sz w:val="20"/>
                <w:szCs w:val="20"/>
                <w:lang w:val="it-IT"/>
              </w:rPr>
              <w:t xml:space="preserve"> </w:t>
            </w:r>
            <w:r w:rsidRPr="005E72B4">
              <w:rPr>
                <w:rFonts w:asciiTheme="minorHAnsi" w:hAnsiTheme="minorHAnsi" w:cstheme="minorHAnsi"/>
                <w:b/>
                <w:sz w:val="20"/>
                <w:szCs w:val="20"/>
                <w:lang w:val="it-IT"/>
              </w:rPr>
              <w:t>3</w:t>
            </w:r>
            <w:r w:rsidRPr="005E72B4">
              <w:rPr>
                <w:rFonts w:asciiTheme="minorHAnsi" w:hAnsiTheme="minorHAnsi" w:cstheme="minorHAnsi"/>
                <w:b/>
                <w:spacing w:val="35"/>
                <w:sz w:val="20"/>
                <w:szCs w:val="20"/>
                <w:lang w:val="it-IT"/>
              </w:rPr>
              <w:t xml:space="preserve"> </w:t>
            </w:r>
            <w:r w:rsidRPr="005E72B4">
              <w:rPr>
                <w:rFonts w:asciiTheme="minorHAnsi" w:hAnsiTheme="minorHAnsi" w:cstheme="minorHAnsi"/>
                <w:sz w:val="20"/>
                <w:szCs w:val="20"/>
                <w:lang w:val="it-IT"/>
              </w:rPr>
              <w:t>–</w:t>
            </w:r>
            <w:r w:rsidRPr="005E72B4">
              <w:rPr>
                <w:rFonts w:asciiTheme="minorHAnsi" w:hAnsiTheme="minorHAnsi" w:cstheme="minorHAnsi"/>
                <w:spacing w:val="36"/>
                <w:sz w:val="20"/>
                <w:szCs w:val="20"/>
                <w:lang w:val="it-IT"/>
              </w:rPr>
              <w:t xml:space="preserve"> </w:t>
            </w:r>
            <w:r w:rsidRPr="005E72B4">
              <w:rPr>
                <w:rFonts w:asciiTheme="minorHAnsi" w:hAnsiTheme="minorHAnsi" w:cstheme="minorHAnsi"/>
                <w:sz w:val="20"/>
                <w:szCs w:val="20"/>
                <w:lang w:val="it-IT"/>
              </w:rPr>
              <w:t>inalazione</w:t>
            </w:r>
            <w:r w:rsidRPr="005E72B4">
              <w:rPr>
                <w:rFonts w:asciiTheme="minorHAnsi" w:hAnsiTheme="minorHAnsi" w:cstheme="minorHAnsi"/>
                <w:spacing w:val="36"/>
                <w:sz w:val="20"/>
                <w:szCs w:val="20"/>
                <w:lang w:val="it-IT"/>
              </w:rPr>
              <w:t xml:space="preserve"> </w:t>
            </w:r>
            <w:r w:rsidRPr="005E72B4">
              <w:rPr>
                <w:rFonts w:asciiTheme="minorHAnsi" w:hAnsiTheme="minorHAnsi" w:cstheme="minorHAnsi"/>
                <w:sz w:val="20"/>
                <w:szCs w:val="20"/>
                <w:lang w:val="it-IT"/>
              </w:rPr>
              <w:t>fumi</w:t>
            </w:r>
            <w:r w:rsidRPr="005E72B4">
              <w:rPr>
                <w:rFonts w:asciiTheme="minorHAnsi" w:hAnsiTheme="minorHAnsi" w:cstheme="minorHAnsi"/>
                <w:spacing w:val="35"/>
                <w:sz w:val="20"/>
                <w:szCs w:val="20"/>
                <w:lang w:val="it-IT"/>
              </w:rPr>
              <w:t xml:space="preserve"> </w:t>
            </w:r>
            <w:r w:rsidRPr="005E72B4">
              <w:rPr>
                <w:rFonts w:asciiTheme="minorHAnsi" w:hAnsiTheme="minorHAnsi" w:cstheme="minorHAnsi"/>
                <w:sz w:val="20"/>
                <w:szCs w:val="20"/>
                <w:lang w:val="it-IT"/>
              </w:rPr>
              <w:t>e</w:t>
            </w:r>
            <w:r w:rsidRPr="005E72B4">
              <w:rPr>
                <w:rFonts w:asciiTheme="minorHAnsi" w:hAnsiTheme="minorHAnsi" w:cstheme="minorHAnsi"/>
                <w:spacing w:val="35"/>
                <w:sz w:val="20"/>
                <w:szCs w:val="20"/>
                <w:lang w:val="it-IT"/>
              </w:rPr>
              <w:t xml:space="preserve"> </w:t>
            </w:r>
            <w:r w:rsidRPr="005E72B4">
              <w:rPr>
                <w:rFonts w:asciiTheme="minorHAnsi" w:hAnsiTheme="minorHAnsi" w:cstheme="minorHAnsi"/>
                <w:sz w:val="20"/>
                <w:szCs w:val="20"/>
                <w:lang w:val="it-IT"/>
              </w:rPr>
              <w:t>esalazioni</w:t>
            </w:r>
            <w:r w:rsidRPr="005E72B4">
              <w:rPr>
                <w:rFonts w:asciiTheme="minorHAnsi" w:hAnsiTheme="minorHAnsi" w:cstheme="minorHAnsi"/>
                <w:spacing w:val="35"/>
                <w:sz w:val="20"/>
                <w:szCs w:val="20"/>
                <w:lang w:val="it-IT"/>
              </w:rPr>
              <w:t xml:space="preserve"> </w:t>
            </w:r>
            <w:r w:rsidRPr="005E72B4">
              <w:rPr>
                <w:rFonts w:asciiTheme="minorHAnsi" w:hAnsiTheme="minorHAnsi" w:cstheme="minorHAnsi"/>
                <w:sz w:val="20"/>
                <w:szCs w:val="20"/>
                <w:lang w:val="it-IT"/>
              </w:rPr>
              <w:t>di</w:t>
            </w:r>
          </w:p>
          <w:p w:rsidR="00782E10" w:rsidRPr="005E72B4" w:rsidRDefault="00782E10" w:rsidP="00782E10">
            <w:pPr>
              <w:pStyle w:val="TableParagraph"/>
              <w:spacing w:line="276" w:lineRule="auto"/>
              <w:ind w:left="107"/>
              <w:jc w:val="both"/>
              <w:rPr>
                <w:rFonts w:asciiTheme="minorHAnsi" w:hAnsiTheme="minorHAnsi" w:cstheme="minorHAnsi"/>
                <w:sz w:val="20"/>
                <w:szCs w:val="20"/>
                <w:lang w:val="it-IT"/>
              </w:rPr>
            </w:pPr>
            <w:proofErr w:type="gramStart"/>
            <w:r w:rsidRPr="005E72B4">
              <w:rPr>
                <w:rFonts w:asciiTheme="minorHAnsi" w:hAnsiTheme="minorHAnsi" w:cstheme="minorHAnsi"/>
                <w:sz w:val="20"/>
                <w:szCs w:val="20"/>
                <w:lang w:val="it-IT"/>
              </w:rPr>
              <w:t>sostanze</w:t>
            </w:r>
            <w:proofErr w:type="gramEnd"/>
            <w:r w:rsidRPr="005E72B4">
              <w:rPr>
                <w:rFonts w:asciiTheme="minorHAnsi" w:hAnsiTheme="minorHAnsi" w:cstheme="minorHAnsi"/>
                <w:sz w:val="20"/>
                <w:szCs w:val="20"/>
                <w:lang w:val="it-IT"/>
              </w:rPr>
              <w:t>,</w:t>
            </w:r>
            <w:r w:rsidRPr="005E72B4">
              <w:rPr>
                <w:rFonts w:asciiTheme="minorHAnsi" w:hAnsiTheme="minorHAnsi" w:cstheme="minorHAnsi"/>
                <w:spacing w:val="88"/>
                <w:sz w:val="20"/>
                <w:szCs w:val="20"/>
                <w:lang w:val="it-IT"/>
              </w:rPr>
              <w:t xml:space="preserve"> </w:t>
            </w:r>
            <w:r w:rsidRPr="005E72B4">
              <w:rPr>
                <w:rFonts w:asciiTheme="minorHAnsi" w:hAnsiTheme="minorHAnsi" w:cstheme="minorHAnsi"/>
                <w:sz w:val="20"/>
                <w:szCs w:val="20"/>
                <w:lang w:val="it-IT"/>
              </w:rPr>
              <w:t>in</w:t>
            </w:r>
            <w:r w:rsidRPr="005E72B4">
              <w:rPr>
                <w:rFonts w:asciiTheme="minorHAnsi" w:hAnsiTheme="minorHAnsi" w:cstheme="minorHAnsi"/>
                <w:spacing w:val="89"/>
                <w:sz w:val="20"/>
                <w:szCs w:val="20"/>
                <w:lang w:val="it-IT"/>
              </w:rPr>
              <w:t xml:space="preserve"> </w:t>
            </w:r>
            <w:r w:rsidRPr="005E72B4">
              <w:rPr>
                <w:rFonts w:asciiTheme="minorHAnsi" w:hAnsiTheme="minorHAnsi" w:cstheme="minorHAnsi"/>
                <w:sz w:val="20"/>
                <w:szCs w:val="20"/>
                <w:lang w:val="it-IT"/>
              </w:rPr>
              <w:t>funzione</w:t>
            </w:r>
            <w:r w:rsidRPr="005E72B4">
              <w:rPr>
                <w:rFonts w:asciiTheme="minorHAnsi" w:hAnsiTheme="minorHAnsi" w:cstheme="minorHAnsi"/>
                <w:spacing w:val="88"/>
                <w:sz w:val="20"/>
                <w:szCs w:val="20"/>
                <w:lang w:val="it-IT"/>
              </w:rPr>
              <w:t xml:space="preserve"> </w:t>
            </w:r>
            <w:r w:rsidRPr="005E72B4">
              <w:rPr>
                <w:rFonts w:asciiTheme="minorHAnsi" w:hAnsiTheme="minorHAnsi" w:cstheme="minorHAnsi"/>
                <w:sz w:val="20"/>
                <w:szCs w:val="20"/>
                <w:lang w:val="it-IT"/>
              </w:rPr>
              <w:t>della</w:t>
            </w:r>
            <w:r w:rsidRPr="005E72B4">
              <w:rPr>
                <w:rFonts w:asciiTheme="minorHAnsi" w:hAnsiTheme="minorHAnsi" w:cstheme="minorHAnsi"/>
                <w:spacing w:val="87"/>
                <w:sz w:val="20"/>
                <w:szCs w:val="20"/>
                <w:lang w:val="it-IT"/>
              </w:rPr>
              <w:t xml:space="preserve"> </w:t>
            </w:r>
            <w:r w:rsidRPr="005E72B4">
              <w:rPr>
                <w:rFonts w:asciiTheme="minorHAnsi" w:hAnsiTheme="minorHAnsi" w:cstheme="minorHAnsi"/>
                <w:sz w:val="20"/>
                <w:szCs w:val="20"/>
                <w:lang w:val="it-IT"/>
              </w:rPr>
              <w:t>caratteristica</w:t>
            </w:r>
            <w:r w:rsidRPr="005E72B4">
              <w:rPr>
                <w:rFonts w:asciiTheme="minorHAnsi" w:hAnsiTheme="minorHAnsi" w:cstheme="minorHAnsi"/>
                <w:spacing w:val="88"/>
                <w:sz w:val="20"/>
                <w:szCs w:val="20"/>
                <w:lang w:val="it-IT"/>
              </w:rPr>
              <w:t xml:space="preserve"> </w:t>
            </w:r>
            <w:r w:rsidRPr="005E72B4">
              <w:rPr>
                <w:rFonts w:asciiTheme="minorHAnsi" w:hAnsiTheme="minorHAnsi" w:cstheme="minorHAnsi"/>
                <w:sz w:val="20"/>
                <w:szCs w:val="20"/>
                <w:lang w:val="it-IT"/>
              </w:rPr>
              <w:t>del</w:t>
            </w:r>
          </w:p>
          <w:p w:rsidR="00782E10" w:rsidRPr="005E72B4" w:rsidRDefault="00782E10" w:rsidP="00782E10">
            <w:pPr>
              <w:pStyle w:val="TableParagraph"/>
              <w:spacing w:line="276" w:lineRule="auto"/>
              <w:ind w:left="107"/>
              <w:jc w:val="both"/>
              <w:rPr>
                <w:rFonts w:asciiTheme="minorHAnsi" w:hAnsiTheme="minorHAnsi" w:cstheme="minorHAnsi"/>
                <w:sz w:val="20"/>
                <w:szCs w:val="20"/>
                <w:lang w:val="it-IT"/>
              </w:rPr>
            </w:pPr>
            <w:proofErr w:type="gramStart"/>
            <w:r w:rsidRPr="005E72B4">
              <w:rPr>
                <w:rFonts w:asciiTheme="minorHAnsi" w:hAnsiTheme="minorHAnsi" w:cstheme="minorHAnsi"/>
                <w:sz w:val="20"/>
                <w:szCs w:val="20"/>
                <w:lang w:val="it-IT"/>
              </w:rPr>
              <w:t>prodotto</w:t>
            </w:r>
            <w:proofErr w:type="gramEnd"/>
            <w:r w:rsidRPr="005E72B4">
              <w:rPr>
                <w:rFonts w:asciiTheme="minorHAnsi" w:hAnsiTheme="minorHAnsi" w:cstheme="minorHAnsi"/>
                <w:spacing w:val="1"/>
                <w:sz w:val="20"/>
                <w:szCs w:val="20"/>
                <w:lang w:val="it-IT"/>
              </w:rPr>
              <w:t xml:space="preserve"> </w:t>
            </w:r>
            <w:r w:rsidRPr="005E72B4">
              <w:rPr>
                <w:rFonts w:asciiTheme="minorHAnsi" w:hAnsiTheme="minorHAnsi" w:cstheme="minorHAnsi"/>
                <w:sz w:val="20"/>
                <w:szCs w:val="20"/>
                <w:lang w:val="it-IT"/>
              </w:rPr>
              <w:t>desumibile</w:t>
            </w:r>
            <w:r w:rsidRPr="005E72B4">
              <w:rPr>
                <w:rFonts w:asciiTheme="minorHAnsi" w:hAnsiTheme="minorHAnsi" w:cstheme="minorHAnsi"/>
                <w:spacing w:val="1"/>
                <w:sz w:val="20"/>
                <w:szCs w:val="20"/>
                <w:lang w:val="it-IT"/>
              </w:rPr>
              <w:t xml:space="preserve"> </w:t>
            </w:r>
            <w:r w:rsidRPr="005E72B4">
              <w:rPr>
                <w:rFonts w:asciiTheme="minorHAnsi" w:hAnsiTheme="minorHAnsi" w:cstheme="minorHAnsi"/>
                <w:sz w:val="20"/>
                <w:szCs w:val="20"/>
                <w:lang w:val="it-IT"/>
              </w:rPr>
              <w:t>dalla</w:t>
            </w:r>
            <w:r w:rsidRPr="005E72B4">
              <w:rPr>
                <w:rFonts w:asciiTheme="minorHAnsi" w:hAnsiTheme="minorHAnsi" w:cstheme="minorHAnsi"/>
                <w:spacing w:val="1"/>
                <w:sz w:val="20"/>
                <w:szCs w:val="20"/>
                <w:lang w:val="it-IT"/>
              </w:rPr>
              <w:t xml:space="preserve"> </w:t>
            </w:r>
            <w:r w:rsidRPr="005E72B4">
              <w:rPr>
                <w:rFonts w:asciiTheme="minorHAnsi" w:hAnsiTheme="minorHAnsi" w:cstheme="minorHAnsi"/>
                <w:sz w:val="20"/>
                <w:szCs w:val="20"/>
                <w:lang w:val="it-IT"/>
              </w:rPr>
              <w:t>rispettiva</w:t>
            </w:r>
            <w:r w:rsidRPr="005E72B4">
              <w:rPr>
                <w:rFonts w:asciiTheme="minorHAnsi" w:hAnsiTheme="minorHAnsi" w:cstheme="minorHAnsi"/>
                <w:spacing w:val="1"/>
                <w:sz w:val="20"/>
                <w:szCs w:val="20"/>
                <w:lang w:val="it-IT"/>
              </w:rPr>
              <w:t xml:space="preserve"> </w:t>
            </w:r>
            <w:r w:rsidRPr="005E72B4">
              <w:rPr>
                <w:rFonts w:asciiTheme="minorHAnsi" w:hAnsiTheme="minorHAnsi" w:cstheme="minorHAnsi"/>
                <w:sz w:val="20"/>
                <w:szCs w:val="20"/>
                <w:lang w:val="it-IT"/>
              </w:rPr>
              <w:t>scheda</w:t>
            </w:r>
            <w:r w:rsidRPr="005E72B4">
              <w:rPr>
                <w:rFonts w:asciiTheme="minorHAnsi" w:hAnsiTheme="minorHAnsi" w:cstheme="minorHAnsi"/>
                <w:spacing w:val="1"/>
                <w:sz w:val="20"/>
                <w:szCs w:val="20"/>
                <w:lang w:val="it-IT"/>
              </w:rPr>
              <w:t xml:space="preserve"> </w:t>
            </w:r>
            <w:r w:rsidRPr="005E72B4">
              <w:rPr>
                <w:rFonts w:asciiTheme="minorHAnsi" w:hAnsiTheme="minorHAnsi" w:cstheme="minorHAnsi"/>
                <w:sz w:val="20"/>
                <w:szCs w:val="20"/>
                <w:lang w:val="it-IT"/>
              </w:rPr>
              <w:t>di</w:t>
            </w:r>
            <w:r w:rsidRPr="005E72B4">
              <w:rPr>
                <w:rFonts w:asciiTheme="minorHAnsi" w:hAnsiTheme="minorHAnsi" w:cstheme="minorHAnsi"/>
                <w:spacing w:val="-52"/>
                <w:sz w:val="20"/>
                <w:szCs w:val="20"/>
                <w:lang w:val="it-IT"/>
              </w:rPr>
              <w:t xml:space="preserve"> </w:t>
            </w:r>
            <w:r w:rsidRPr="005E72B4">
              <w:rPr>
                <w:rFonts w:asciiTheme="minorHAnsi" w:hAnsiTheme="minorHAnsi" w:cstheme="minorHAnsi"/>
                <w:sz w:val="20"/>
                <w:szCs w:val="20"/>
                <w:lang w:val="it-IT"/>
              </w:rPr>
              <w:t>sicurezza;</w:t>
            </w:r>
          </w:p>
        </w:tc>
        <w:tc>
          <w:tcPr>
            <w:tcW w:w="5276" w:type="dxa"/>
          </w:tcPr>
          <w:p w:rsidR="00782E10" w:rsidRPr="005E72B4" w:rsidRDefault="00782E10" w:rsidP="00782E10">
            <w:pPr>
              <w:pStyle w:val="TableParagraph"/>
              <w:spacing w:line="276" w:lineRule="auto"/>
              <w:jc w:val="both"/>
              <w:rPr>
                <w:rFonts w:asciiTheme="minorHAnsi" w:hAnsiTheme="minorHAnsi" w:cstheme="minorHAnsi"/>
                <w:sz w:val="20"/>
                <w:szCs w:val="20"/>
                <w:lang w:val="it-IT"/>
              </w:rPr>
            </w:pPr>
            <w:r w:rsidRPr="005E72B4">
              <w:rPr>
                <w:rFonts w:asciiTheme="minorHAnsi" w:hAnsiTheme="minorHAnsi" w:cstheme="minorHAnsi"/>
                <w:sz w:val="20"/>
                <w:szCs w:val="20"/>
                <w:lang w:val="it-IT"/>
              </w:rPr>
              <w:t>Chiusura</w:t>
            </w:r>
            <w:r w:rsidRPr="005E72B4">
              <w:rPr>
                <w:rFonts w:asciiTheme="minorHAnsi" w:hAnsiTheme="minorHAnsi" w:cstheme="minorHAnsi"/>
                <w:spacing w:val="21"/>
                <w:sz w:val="20"/>
                <w:szCs w:val="20"/>
                <w:lang w:val="it-IT"/>
              </w:rPr>
              <w:t xml:space="preserve"> </w:t>
            </w:r>
            <w:r w:rsidRPr="005E72B4">
              <w:rPr>
                <w:rFonts w:asciiTheme="minorHAnsi" w:hAnsiTheme="minorHAnsi" w:cstheme="minorHAnsi"/>
                <w:sz w:val="20"/>
                <w:szCs w:val="20"/>
                <w:lang w:val="it-IT"/>
              </w:rPr>
              <w:t>del</w:t>
            </w:r>
            <w:r w:rsidRPr="005E72B4">
              <w:rPr>
                <w:rFonts w:asciiTheme="minorHAnsi" w:hAnsiTheme="minorHAnsi" w:cstheme="minorHAnsi"/>
                <w:spacing w:val="23"/>
                <w:sz w:val="20"/>
                <w:szCs w:val="20"/>
                <w:lang w:val="it-IT"/>
              </w:rPr>
              <w:t xml:space="preserve"> </w:t>
            </w:r>
            <w:r w:rsidRPr="005E72B4">
              <w:rPr>
                <w:rFonts w:asciiTheme="minorHAnsi" w:hAnsiTheme="minorHAnsi" w:cstheme="minorHAnsi"/>
                <w:sz w:val="20"/>
                <w:szCs w:val="20"/>
                <w:lang w:val="it-IT"/>
              </w:rPr>
              <w:t>locale,</w:t>
            </w:r>
            <w:r w:rsidRPr="005E72B4">
              <w:rPr>
                <w:rFonts w:asciiTheme="minorHAnsi" w:hAnsiTheme="minorHAnsi" w:cstheme="minorHAnsi"/>
                <w:spacing w:val="23"/>
                <w:sz w:val="20"/>
                <w:szCs w:val="20"/>
                <w:lang w:val="it-IT"/>
              </w:rPr>
              <w:t xml:space="preserve"> </w:t>
            </w:r>
            <w:r w:rsidRPr="005E72B4">
              <w:rPr>
                <w:rFonts w:asciiTheme="minorHAnsi" w:hAnsiTheme="minorHAnsi" w:cstheme="minorHAnsi"/>
                <w:sz w:val="20"/>
                <w:szCs w:val="20"/>
                <w:lang w:val="it-IT"/>
              </w:rPr>
              <w:t>aerazione</w:t>
            </w:r>
            <w:r w:rsidRPr="005E72B4">
              <w:rPr>
                <w:rFonts w:asciiTheme="minorHAnsi" w:hAnsiTheme="minorHAnsi" w:cstheme="minorHAnsi"/>
                <w:spacing w:val="21"/>
                <w:sz w:val="20"/>
                <w:szCs w:val="20"/>
                <w:lang w:val="it-IT"/>
              </w:rPr>
              <w:t xml:space="preserve"> </w:t>
            </w:r>
            <w:r w:rsidRPr="005E72B4">
              <w:rPr>
                <w:rFonts w:asciiTheme="minorHAnsi" w:hAnsiTheme="minorHAnsi" w:cstheme="minorHAnsi"/>
                <w:sz w:val="20"/>
                <w:szCs w:val="20"/>
                <w:lang w:val="it-IT"/>
              </w:rPr>
              <w:t>naturale</w:t>
            </w:r>
            <w:r w:rsidRPr="005E72B4">
              <w:rPr>
                <w:rFonts w:asciiTheme="minorHAnsi" w:hAnsiTheme="minorHAnsi" w:cstheme="minorHAnsi"/>
                <w:spacing w:val="22"/>
                <w:sz w:val="20"/>
                <w:szCs w:val="20"/>
                <w:lang w:val="it-IT"/>
              </w:rPr>
              <w:t xml:space="preserve"> </w:t>
            </w:r>
            <w:r w:rsidRPr="005E72B4">
              <w:rPr>
                <w:rFonts w:asciiTheme="minorHAnsi" w:hAnsiTheme="minorHAnsi" w:cstheme="minorHAnsi"/>
                <w:sz w:val="20"/>
                <w:szCs w:val="20"/>
                <w:lang w:val="it-IT"/>
              </w:rPr>
              <w:t>ed</w:t>
            </w:r>
            <w:r w:rsidRPr="005E72B4">
              <w:rPr>
                <w:rFonts w:asciiTheme="minorHAnsi" w:hAnsiTheme="minorHAnsi" w:cstheme="minorHAnsi"/>
                <w:spacing w:val="23"/>
                <w:sz w:val="20"/>
                <w:szCs w:val="20"/>
                <w:lang w:val="it-IT"/>
              </w:rPr>
              <w:t xml:space="preserve"> </w:t>
            </w:r>
            <w:r w:rsidRPr="005E72B4">
              <w:rPr>
                <w:rFonts w:asciiTheme="minorHAnsi" w:hAnsiTheme="minorHAnsi" w:cstheme="minorHAnsi"/>
                <w:sz w:val="20"/>
                <w:szCs w:val="20"/>
                <w:lang w:val="it-IT"/>
              </w:rPr>
              <w:t>uso</w:t>
            </w:r>
            <w:r w:rsidRPr="005E72B4">
              <w:rPr>
                <w:rFonts w:asciiTheme="minorHAnsi" w:hAnsiTheme="minorHAnsi" w:cstheme="minorHAnsi"/>
                <w:spacing w:val="22"/>
                <w:sz w:val="20"/>
                <w:szCs w:val="20"/>
                <w:lang w:val="it-IT"/>
              </w:rPr>
              <w:t xml:space="preserve"> </w:t>
            </w:r>
            <w:r w:rsidRPr="005E72B4">
              <w:rPr>
                <w:rFonts w:asciiTheme="minorHAnsi" w:hAnsiTheme="minorHAnsi" w:cstheme="minorHAnsi"/>
                <w:sz w:val="20"/>
                <w:szCs w:val="20"/>
                <w:lang w:val="it-IT"/>
              </w:rPr>
              <w:t>D.P.I.</w:t>
            </w:r>
            <w:r w:rsidRPr="005E72B4">
              <w:rPr>
                <w:rFonts w:asciiTheme="minorHAnsi" w:hAnsiTheme="minorHAnsi" w:cstheme="minorHAnsi"/>
                <w:spacing w:val="21"/>
                <w:sz w:val="20"/>
                <w:szCs w:val="20"/>
                <w:lang w:val="it-IT"/>
              </w:rPr>
              <w:t xml:space="preserve"> </w:t>
            </w:r>
            <w:r w:rsidRPr="005E72B4">
              <w:rPr>
                <w:rFonts w:asciiTheme="minorHAnsi" w:hAnsiTheme="minorHAnsi" w:cstheme="minorHAnsi"/>
                <w:sz w:val="20"/>
                <w:szCs w:val="20"/>
                <w:lang w:val="it-IT"/>
              </w:rPr>
              <w:t xml:space="preserve">da </w:t>
            </w:r>
            <w:r w:rsidRPr="005E72B4">
              <w:rPr>
                <w:rFonts w:asciiTheme="minorHAnsi" w:hAnsiTheme="minorHAnsi" w:cstheme="minorHAnsi"/>
                <w:w w:val="95"/>
                <w:sz w:val="20"/>
                <w:szCs w:val="20"/>
                <w:lang w:val="it-IT"/>
              </w:rPr>
              <w:t>parte</w:t>
            </w:r>
            <w:r w:rsidRPr="005E72B4">
              <w:rPr>
                <w:rFonts w:asciiTheme="minorHAnsi" w:hAnsiTheme="minorHAnsi" w:cstheme="minorHAnsi"/>
                <w:spacing w:val="1"/>
                <w:w w:val="95"/>
                <w:sz w:val="20"/>
                <w:szCs w:val="20"/>
                <w:lang w:val="it-IT"/>
              </w:rPr>
              <w:t xml:space="preserve"> </w:t>
            </w:r>
            <w:r w:rsidRPr="005E72B4">
              <w:rPr>
                <w:rFonts w:asciiTheme="minorHAnsi" w:hAnsiTheme="minorHAnsi" w:cstheme="minorHAnsi"/>
                <w:w w:val="95"/>
                <w:sz w:val="20"/>
                <w:szCs w:val="20"/>
                <w:lang w:val="it-IT"/>
              </w:rPr>
              <w:t>dell’operatore.</w:t>
            </w:r>
          </w:p>
        </w:tc>
      </w:tr>
      <w:tr w:rsidR="00782E10" w:rsidTr="00782E10">
        <w:trPr>
          <w:trHeight w:val="1485"/>
        </w:trPr>
        <w:tc>
          <w:tcPr>
            <w:tcW w:w="4503" w:type="dxa"/>
          </w:tcPr>
          <w:p w:rsidR="00782E10" w:rsidRPr="005E72B4" w:rsidRDefault="00F24D6D" w:rsidP="00782E10">
            <w:pPr>
              <w:pStyle w:val="TableParagraph"/>
              <w:tabs>
                <w:tab w:val="left" w:pos="1297"/>
                <w:tab w:val="left" w:pos="1636"/>
                <w:tab w:val="left" w:pos="1980"/>
                <w:tab w:val="left" w:pos="3328"/>
                <w:tab w:val="left" w:pos="4234"/>
              </w:tabs>
              <w:spacing w:line="276" w:lineRule="auto"/>
              <w:ind w:left="107"/>
              <w:jc w:val="both"/>
              <w:rPr>
                <w:rFonts w:asciiTheme="minorHAnsi" w:hAnsiTheme="minorHAnsi" w:cstheme="minorHAnsi"/>
                <w:sz w:val="20"/>
                <w:szCs w:val="20"/>
                <w:lang w:val="it-IT"/>
              </w:rPr>
            </w:pPr>
            <w:r w:rsidRPr="005E72B4">
              <w:rPr>
                <w:rFonts w:asciiTheme="minorHAnsi" w:hAnsiTheme="minorHAnsi" w:cstheme="minorHAnsi"/>
                <w:b/>
                <w:sz w:val="20"/>
                <w:szCs w:val="20"/>
                <w:lang w:val="it-IT"/>
              </w:rPr>
              <w:t xml:space="preserve">RISCHIO </w:t>
            </w:r>
            <w:r w:rsidR="00782E10" w:rsidRPr="005E72B4">
              <w:rPr>
                <w:rFonts w:asciiTheme="minorHAnsi" w:hAnsiTheme="minorHAnsi" w:cstheme="minorHAnsi"/>
                <w:b/>
                <w:sz w:val="20"/>
                <w:szCs w:val="20"/>
                <w:lang w:val="it-IT"/>
              </w:rPr>
              <w:t>4</w:t>
            </w:r>
            <w:r w:rsidR="00782E10" w:rsidRPr="005E72B4">
              <w:rPr>
                <w:rFonts w:asciiTheme="minorHAnsi" w:hAnsiTheme="minorHAnsi" w:cstheme="minorHAnsi"/>
                <w:b/>
                <w:sz w:val="20"/>
                <w:szCs w:val="20"/>
                <w:lang w:val="it-IT"/>
              </w:rPr>
              <w:tab/>
            </w:r>
            <w:r w:rsidR="00782E10" w:rsidRPr="005E72B4">
              <w:rPr>
                <w:rFonts w:asciiTheme="minorHAnsi" w:hAnsiTheme="minorHAnsi" w:cstheme="minorHAnsi"/>
                <w:sz w:val="20"/>
                <w:szCs w:val="20"/>
                <w:lang w:val="it-IT"/>
              </w:rPr>
              <w:t>–</w:t>
            </w:r>
            <w:r w:rsidR="00782E10" w:rsidRPr="005E72B4">
              <w:rPr>
                <w:rFonts w:asciiTheme="minorHAnsi" w:hAnsiTheme="minorHAnsi" w:cstheme="minorHAnsi"/>
                <w:sz w:val="20"/>
                <w:szCs w:val="20"/>
                <w:lang w:val="it-IT"/>
              </w:rPr>
              <w:tab/>
            </w:r>
            <w:proofErr w:type="gramStart"/>
            <w:r w:rsidR="00782E10" w:rsidRPr="005E72B4">
              <w:rPr>
                <w:rFonts w:asciiTheme="minorHAnsi" w:hAnsiTheme="minorHAnsi" w:cstheme="minorHAnsi"/>
                <w:sz w:val="20"/>
                <w:szCs w:val="20"/>
                <w:lang w:val="it-IT"/>
              </w:rPr>
              <w:t>folgorazione;</w:t>
            </w:r>
            <w:r w:rsidR="00782E10" w:rsidRPr="005E72B4">
              <w:rPr>
                <w:rFonts w:asciiTheme="minorHAnsi" w:hAnsiTheme="minorHAnsi" w:cstheme="minorHAnsi"/>
                <w:sz w:val="20"/>
                <w:szCs w:val="20"/>
                <w:lang w:val="it-IT"/>
              </w:rPr>
              <w:tab/>
            </w:r>
            <w:proofErr w:type="gramEnd"/>
            <w:r w:rsidR="00782E10" w:rsidRPr="005E72B4">
              <w:rPr>
                <w:rFonts w:asciiTheme="minorHAnsi" w:hAnsiTheme="minorHAnsi" w:cstheme="minorHAnsi"/>
                <w:sz w:val="20"/>
                <w:szCs w:val="20"/>
                <w:lang w:val="it-IT"/>
              </w:rPr>
              <w:t>Utilizzo</w:t>
            </w:r>
            <w:r w:rsidR="00782E10" w:rsidRPr="005E72B4">
              <w:rPr>
                <w:rFonts w:asciiTheme="minorHAnsi" w:hAnsiTheme="minorHAnsi" w:cstheme="minorHAnsi"/>
                <w:sz w:val="20"/>
                <w:szCs w:val="20"/>
                <w:lang w:val="it-IT"/>
              </w:rPr>
              <w:tab/>
              <w:t>di</w:t>
            </w:r>
          </w:p>
          <w:p w:rsidR="00782E10" w:rsidRPr="005E72B4" w:rsidRDefault="00782E10" w:rsidP="00782E10">
            <w:pPr>
              <w:pStyle w:val="TableParagraph"/>
              <w:spacing w:line="276" w:lineRule="auto"/>
              <w:ind w:left="107"/>
              <w:jc w:val="both"/>
              <w:rPr>
                <w:rFonts w:asciiTheme="minorHAnsi" w:hAnsiTheme="minorHAnsi" w:cstheme="minorHAnsi"/>
                <w:sz w:val="20"/>
                <w:szCs w:val="20"/>
                <w:lang w:val="it-IT"/>
              </w:rPr>
            </w:pPr>
            <w:proofErr w:type="gramStart"/>
            <w:r w:rsidRPr="005E72B4">
              <w:rPr>
                <w:rFonts w:asciiTheme="minorHAnsi" w:hAnsiTheme="minorHAnsi" w:cstheme="minorHAnsi"/>
                <w:spacing w:val="-1"/>
                <w:sz w:val="20"/>
                <w:szCs w:val="20"/>
                <w:lang w:val="it-IT"/>
              </w:rPr>
              <w:t>componenti</w:t>
            </w:r>
            <w:proofErr w:type="gramEnd"/>
            <w:r w:rsidRPr="005E72B4">
              <w:rPr>
                <w:rFonts w:asciiTheme="minorHAnsi" w:hAnsiTheme="minorHAnsi" w:cstheme="minorHAnsi"/>
                <w:spacing w:val="-10"/>
                <w:sz w:val="20"/>
                <w:szCs w:val="20"/>
                <w:lang w:val="it-IT"/>
              </w:rPr>
              <w:t xml:space="preserve"> </w:t>
            </w:r>
            <w:r w:rsidRPr="005E72B4">
              <w:rPr>
                <w:rFonts w:asciiTheme="minorHAnsi" w:hAnsiTheme="minorHAnsi" w:cstheme="minorHAnsi"/>
                <w:spacing w:val="-1"/>
                <w:sz w:val="20"/>
                <w:szCs w:val="20"/>
                <w:lang w:val="it-IT"/>
              </w:rPr>
              <w:t>ed</w:t>
            </w:r>
            <w:r w:rsidRPr="005E72B4">
              <w:rPr>
                <w:rFonts w:asciiTheme="minorHAnsi" w:hAnsiTheme="minorHAnsi" w:cstheme="minorHAnsi"/>
                <w:spacing w:val="-12"/>
                <w:sz w:val="20"/>
                <w:szCs w:val="20"/>
                <w:lang w:val="it-IT"/>
              </w:rPr>
              <w:t xml:space="preserve"> </w:t>
            </w:r>
            <w:r w:rsidRPr="005E72B4">
              <w:rPr>
                <w:rFonts w:asciiTheme="minorHAnsi" w:hAnsiTheme="minorHAnsi" w:cstheme="minorHAnsi"/>
                <w:spacing w:val="-1"/>
                <w:sz w:val="20"/>
                <w:szCs w:val="20"/>
                <w:lang w:val="it-IT"/>
              </w:rPr>
              <w:t>apparecchi</w:t>
            </w:r>
            <w:r w:rsidRPr="005E72B4">
              <w:rPr>
                <w:rFonts w:asciiTheme="minorHAnsi" w:hAnsiTheme="minorHAnsi" w:cstheme="minorHAnsi"/>
                <w:spacing w:val="-10"/>
                <w:sz w:val="20"/>
                <w:szCs w:val="20"/>
                <w:lang w:val="it-IT"/>
              </w:rPr>
              <w:t xml:space="preserve"> </w:t>
            </w:r>
            <w:r w:rsidRPr="005E72B4">
              <w:rPr>
                <w:rFonts w:asciiTheme="minorHAnsi" w:hAnsiTheme="minorHAnsi" w:cstheme="minorHAnsi"/>
                <w:sz w:val="20"/>
                <w:szCs w:val="20"/>
                <w:lang w:val="it-IT"/>
              </w:rPr>
              <w:t>elettrici</w:t>
            </w:r>
            <w:r w:rsidRPr="005E72B4">
              <w:rPr>
                <w:rFonts w:asciiTheme="minorHAnsi" w:hAnsiTheme="minorHAnsi" w:cstheme="minorHAnsi"/>
                <w:spacing w:val="-11"/>
                <w:sz w:val="20"/>
                <w:szCs w:val="20"/>
                <w:lang w:val="it-IT"/>
              </w:rPr>
              <w:t xml:space="preserve"> </w:t>
            </w:r>
            <w:r w:rsidRPr="005E72B4">
              <w:rPr>
                <w:rFonts w:asciiTheme="minorHAnsi" w:hAnsiTheme="minorHAnsi" w:cstheme="minorHAnsi"/>
                <w:sz w:val="20"/>
                <w:szCs w:val="20"/>
                <w:lang w:val="it-IT"/>
              </w:rPr>
              <w:t>marcati</w:t>
            </w:r>
            <w:r w:rsidRPr="005E72B4">
              <w:rPr>
                <w:rFonts w:asciiTheme="minorHAnsi" w:hAnsiTheme="minorHAnsi" w:cstheme="minorHAnsi"/>
                <w:spacing w:val="-9"/>
                <w:sz w:val="20"/>
                <w:szCs w:val="20"/>
                <w:lang w:val="it-IT"/>
              </w:rPr>
              <w:t xml:space="preserve"> </w:t>
            </w:r>
            <w:r w:rsidRPr="005E72B4">
              <w:rPr>
                <w:rFonts w:asciiTheme="minorHAnsi" w:hAnsiTheme="minorHAnsi" w:cstheme="minorHAnsi"/>
                <w:sz w:val="20"/>
                <w:szCs w:val="20"/>
                <w:lang w:val="it-IT"/>
              </w:rPr>
              <w:t>CE</w:t>
            </w:r>
            <w:r w:rsidRPr="005E72B4">
              <w:rPr>
                <w:rFonts w:asciiTheme="minorHAnsi" w:hAnsiTheme="minorHAnsi" w:cstheme="minorHAnsi"/>
                <w:spacing w:val="-12"/>
                <w:sz w:val="20"/>
                <w:szCs w:val="20"/>
                <w:lang w:val="it-IT"/>
              </w:rPr>
              <w:t xml:space="preserve"> </w:t>
            </w:r>
            <w:r w:rsidRPr="005E72B4">
              <w:rPr>
                <w:rFonts w:asciiTheme="minorHAnsi" w:hAnsiTheme="minorHAnsi" w:cstheme="minorHAnsi"/>
                <w:sz w:val="20"/>
                <w:szCs w:val="20"/>
                <w:lang w:val="it-IT"/>
              </w:rPr>
              <w:t>ed</w:t>
            </w:r>
          </w:p>
          <w:p w:rsidR="00782E10" w:rsidRPr="005E72B4" w:rsidRDefault="00782E10" w:rsidP="00782E10">
            <w:pPr>
              <w:pStyle w:val="TableParagraph"/>
              <w:spacing w:line="276" w:lineRule="auto"/>
              <w:ind w:left="107" w:right="96"/>
              <w:jc w:val="both"/>
              <w:rPr>
                <w:rFonts w:asciiTheme="minorHAnsi" w:hAnsiTheme="minorHAnsi" w:cstheme="minorHAnsi"/>
                <w:sz w:val="20"/>
                <w:szCs w:val="20"/>
                <w:lang w:val="it-IT"/>
              </w:rPr>
            </w:pPr>
            <w:proofErr w:type="gramStart"/>
            <w:r w:rsidRPr="005E72B4">
              <w:rPr>
                <w:rFonts w:asciiTheme="minorHAnsi" w:hAnsiTheme="minorHAnsi" w:cstheme="minorHAnsi"/>
                <w:sz w:val="20"/>
                <w:szCs w:val="20"/>
                <w:lang w:val="it-IT"/>
              </w:rPr>
              <w:t>in</w:t>
            </w:r>
            <w:proofErr w:type="gramEnd"/>
            <w:r w:rsidRPr="005E72B4">
              <w:rPr>
                <w:rFonts w:asciiTheme="minorHAnsi" w:hAnsiTheme="minorHAnsi" w:cstheme="minorHAnsi"/>
                <w:spacing w:val="34"/>
                <w:sz w:val="20"/>
                <w:szCs w:val="20"/>
                <w:lang w:val="it-IT"/>
              </w:rPr>
              <w:t xml:space="preserve"> </w:t>
            </w:r>
            <w:r w:rsidRPr="005E72B4">
              <w:rPr>
                <w:rFonts w:asciiTheme="minorHAnsi" w:hAnsiTheme="minorHAnsi" w:cstheme="minorHAnsi"/>
                <w:sz w:val="20"/>
                <w:szCs w:val="20"/>
                <w:lang w:val="it-IT"/>
              </w:rPr>
              <w:t>buono</w:t>
            </w:r>
            <w:r w:rsidRPr="005E72B4">
              <w:rPr>
                <w:rFonts w:asciiTheme="minorHAnsi" w:hAnsiTheme="minorHAnsi" w:cstheme="minorHAnsi"/>
                <w:spacing w:val="36"/>
                <w:sz w:val="20"/>
                <w:szCs w:val="20"/>
                <w:lang w:val="it-IT"/>
              </w:rPr>
              <w:t xml:space="preserve"> </w:t>
            </w:r>
            <w:r w:rsidRPr="005E72B4">
              <w:rPr>
                <w:rFonts w:asciiTheme="minorHAnsi" w:hAnsiTheme="minorHAnsi" w:cstheme="minorHAnsi"/>
                <w:sz w:val="20"/>
                <w:szCs w:val="20"/>
                <w:lang w:val="it-IT"/>
              </w:rPr>
              <w:t>stato</w:t>
            </w:r>
            <w:r w:rsidRPr="005E72B4">
              <w:rPr>
                <w:rFonts w:asciiTheme="minorHAnsi" w:hAnsiTheme="minorHAnsi" w:cstheme="minorHAnsi"/>
                <w:spacing w:val="34"/>
                <w:sz w:val="20"/>
                <w:szCs w:val="20"/>
                <w:lang w:val="it-IT"/>
              </w:rPr>
              <w:t xml:space="preserve"> </w:t>
            </w:r>
            <w:r w:rsidRPr="005E72B4">
              <w:rPr>
                <w:rFonts w:asciiTheme="minorHAnsi" w:hAnsiTheme="minorHAnsi" w:cstheme="minorHAnsi"/>
                <w:sz w:val="20"/>
                <w:szCs w:val="20"/>
                <w:lang w:val="it-IT"/>
              </w:rPr>
              <w:t>di</w:t>
            </w:r>
            <w:r w:rsidRPr="005E72B4">
              <w:rPr>
                <w:rFonts w:asciiTheme="minorHAnsi" w:hAnsiTheme="minorHAnsi" w:cstheme="minorHAnsi"/>
                <w:spacing w:val="35"/>
                <w:sz w:val="20"/>
                <w:szCs w:val="20"/>
                <w:lang w:val="it-IT"/>
              </w:rPr>
              <w:t xml:space="preserve"> </w:t>
            </w:r>
            <w:r w:rsidRPr="005E72B4">
              <w:rPr>
                <w:rFonts w:asciiTheme="minorHAnsi" w:hAnsiTheme="minorHAnsi" w:cstheme="minorHAnsi"/>
                <w:sz w:val="20"/>
                <w:szCs w:val="20"/>
                <w:lang w:val="it-IT"/>
              </w:rPr>
              <w:t>conservazione.</w:t>
            </w:r>
            <w:r w:rsidRPr="005E72B4">
              <w:rPr>
                <w:rFonts w:asciiTheme="minorHAnsi" w:hAnsiTheme="minorHAnsi" w:cstheme="minorHAnsi"/>
                <w:spacing w:val="34"/>
                <w:sz w:val="20"/>
                <w:szCs w:val="20"/>
                <w:lang w:val="it-IT"/>
              </w:rPr>
              <w:t xml:space="preserve"> </w:t>
            </w:r>
            <w:r w:rsidRPr="005E72B4">
              <w:rPr>
                <w:rFonts w:asciiTheme="minorHAnsi" w:hAnsiTheme="minorHAnsi" w:cstheme="minorHAnsi"/>
                <w:sz w:val="20"/>
                <w:szCs w:val="20"/>
                <w:lang w:val="it-IT"/>
              </w:rPr>
              <w:t>E’</w:t>
            </w:r>
            <w:r w:rsidRPr="005E72B4">
              <w:rPr>
                <w:rFonts w:asciiTheme="minorHAnsi" w:hAnsiTheme="minorHAnsi" w:cstheme="minorHAnsi"/>
                <w:spacing w:val="34"/>
                <w:sz w:val="20"/>
                <w:szCs w:val="20"/>
                <w:lang w:val="it-IT"/>
              </w:rPr>
              <w:t xml:space="preserve"> </w:t>
            </w:r>
            <w:r w:rsidRPr="005E72B4">
              <w:rPr>
                <w:rFonts w:asciiTheme="minorHAnsi" w:hAnsiTheme="minorHAnsi" w:cstheme="minorHAnsi"/>
                <w:sz w:val="20"/>
                <w:szCs w:val="20"/>
                <w:lang w:val="it-IT"/>
              </w:rPr>
              <w:t>consentito</w:t>
            </w:r>
            <w:r w:rsidRPr="005E72B4">
              <w:rPr>
                <w:rFonts w:asciiTheme="minorHAnsi" w:hAnsiTheme="minorHAnsi" w:cstheme="minorHAnsi"/>
                <w:spacing w:val="-52"/>
                <w:sz w:val="20"/>
                <w:szCs w:val="20"/>
                <w:lang w:val="it-IT"/>
              </w:rPr>
              <w:t xml:space="preserve"> </w:t>
            </w:r>
            <w:r w:rsidRPr="005E72B4">
              <w:rPr>
                <w:rFonts w:asciiTheme="minorHAnsi" w:hAnsiTheme="minorHAnsi" w:cstheme="minorHAnsi"/>
                <w:spacing w:val="-1"/>
                <w:sz w:val="20"/>
                <w:szCs w:val="20"/>
                <w:lang w:val="it-IT"/>
              </w:rPr>
              <w:t>uso di prese domestiche</w:t>
            </w:r>
            <w:r w:rsidRPr="005E72B4">
              <w:rPr>
                <w:rFonts w:asciiTheme="minorHAnsi" w:hAnsiTheme="minorHAnsi" w:cstheme="minorHAnsi"/>
                <w:spacing w:val="-2"/>
                <w:sz w:val="20"/>
                <w:szCs w:val="20"/>
                <w:lang w:val="it-IT"/>
              </w:rPr>
              <w:t xml:space="preserve"> </w:t>
            </w:r>
            <w:r w:rsidRPr="005E72B4">
              <w:rPr>
                <w:rFonts w:asciiTheme="minorHAnsi" w:hAnsiTheme="minorHAnsi" w:cstheme="minorHAnsi"/>
                <w:sz w:val="20"/>
                <w:szCs w:val="20"/>
                <w:lang w:val="it-IT"/>
              </w:rPr>
              <w:t>se</w:t>
            </w:r>
            <w:r w:rsidRPr="005E72B4">
              <w:rPr>
                <w:rFonts w:asciiTheme="minorHAnsi" w:hAnsiTheme="minorHAnsi" w:cstheme="minorHAnsi"/>
                <w:spacing w:val="-2"/>
                <w:sz w:val="20"/>
                <w:szCs w:val="20"/>
                <w:lang w:val="it-IT"/>
              </w:rPr>
              <w:t xml:space="preserve"> </w:t>
            </w:r>
            <w:r w:rsidRPr="005E72B4">
              <w:rPr>
                <w:rFonts w:asciiTheme="minorHAnsi" w:hAnsiTheme="minorHAnsi" w:cstheme="minorHAnsi"/>
                <w:sz w:val="20"/>
                <w:szCs w:val="20"/>
                <w:lang w:val="it-IT"/>
              </w:rPr>
              <w:t>l’ambiente</w:t>
            </w:r>
            <w:r w:rsidRPr="005E72B4">
              <w:rPr>
                <w:rFonts w:asciiTheme="minorHAnsi" w:hAnsiTheme="minorHAnsi" w:cstheme="minorHAnsi"/>
                <w:spacing w:val="-1"/>
                <w:sz w:val="20"/>
                <w:szCs w:val="20"/>
                <w:lang w:val="it-IT"/>
              </w:rPr>
              <w:t xml:space="preserve"> </w:t>
            </w:r>
            <w:r w:rsidRPr="005E72B4">
              <w:rPr>
                <w:rFonts w:asciiTheme="minorHAnsi" w:hAnsiTheme="minorHAnsi" w:cstheme="minorHAnsi"/>
                <w:sz w:val="20"/>
                <w:szCs w:val="20"/>
                <w:lang w:val="it-IT"/>
              </w:rPr>
              <w:t>e</w:t>
            </w:r>
            <w:r w:rsidRPr="005E72B4">
              <w:rPr>
                <w:rFonts w:asciiTheme="minorHAnsi" w:hAnsiTheme="minorHAnsi" w:cstheme="minorHAnsi"/>
                <w:spacing w:val="-1"/>
                <w:sz w:val="20"/>
                <w:szCs w:val="20"/>
                <w:lang w:val="it-IT"/>
              </w:rPr>
              <w:t xml:space="preserve"> </w:t>
            </w:r>
            <w:r w:rsidRPr="005E72B4">
              <w:rPr>
                <w:rFonts w:asciiTheme="minorHAnsi" w:hAnsiTheme="minorHAnsi" w:cstheme="minorHAnsi"/>
                <w:sz w:val="20"/>
                <w:szCs w:val="20"/>
                <w:lang w:val="it-IT"/>
              </w:rPr>
              <w:t>l’attività non presentano rischi riferiti alla presenza di acqua, polveri ed urti. In caso contrario, si devono utilizzare prese a spina di tipo industriale.</w:t>
            </w:r>
          </w:p>
        </w:tc>
        <w:tc>
          <w:tcPr>
            <w:tcW w:w="5276" w:type="dxa"/>
          </w:tcPr>
          <w:p w:rsidR="00782E10" w:rsidRPr="005E72B4" w:rsidRDefault="00F24D6D" w:rsidP="00782E10">
            <w:pPr>
              <w:pStyle w:val="TableParagraph"/>
              <w:spacing w:line="276" w:lineRule="auto"/>
              <w:jc w:val="both"/>
              <w:rPr>
                <w:rFonts w:asciiTheme="minorHAnsi" w:hAnsiTheme="minorHAnsi" w:cstheme="minorHAnsi"/>
                <w:sz w:val="20"/>
                <w:szCs w:val="20"/>
                <w:lang w:val="it-IT"/>
              </w:rPr>
            </w:pPr>
            <w:r w:rsidRPr="005E72B4">
              <w:rPr>
                <w:rFonts w:asciiTheme="minorHAnsi" w:hAnsiTheme="minorHAnsi" w:cstheme="minorHAnsi"/>
                <w:sz w:val="20"/>
                <w:szCs w:val="20"/>
                <w:lang w:val="it-IT"/>
              </w:rPr>
              <w:t>L’impresa deve verificare che la potenza di assorbimento dell’apparecchio sia compatibile con quella del quadro di allacciamento. I cavi devono essere, se possibile, sollevati da terra, altrimenti disposti lungo i muri in modo da non creare ulteriore pericolo di inciampo, protetti se e quando soggetti ad usura, colpi, impatti. I materiali, le macchine e le attrezzature necessarie per le operazioni di pulizia e la raccolta dei rifiuti devono essere conformi alla vigente normativa in materia di sicurezza ed igiene e sono a carico dell’Appaltatore</w:t>
            </w:r>
          </w:p>
        </w:tc>
      </w:tr>
      <w:tr w:rsidR="00782E10" w:rsidTr="00782E10">
        <w:trPr>
          <w:trHeight w:val="1485"/>
        </w:trPr>
        <w:tc>
          <w:tcPr>
            <w:tcW w:w="4503" w:type="dxa"/>
          </w:tcPr>
          <w:p w:rsidR="00782E10" w:rsidRPr="004C57F7" w:rsidRDefault="00782E10" w:rsidP="00782E10">
            <w:pPr>
              <w:spacing w:line="276" w:lineRule="auto"/>
              <w:ind w:left="142"/>
              <w:jc w:val="both"/>
              <w:rPr>
                <w:rFonts w:cstheme="minorHAnsi"/>
                <w:sz w:val="20"/>
                <w:szCs w:val="20"/>
              </w:rPr>
            </w:pPr>
            <w:r w:rsidRPr="004C57F7">
              <w:rPr>
                <w:rFonts w:cstheme="minorHAnsi"/>
                <w:b/>
                <w:sz w:val="20"/>
                <w:szCs w:val="20"/>
              </w:rPr>
              <w:t>RISCHIO 5</w:t>
            </w:r>
            <w:r w:rsidRPr="004C57F7">
              <w:rPr>
                <w:rFonts w:cstheme="minorHAnsi"/>
                <w:sz w:val="20"/>
                <w:szCs w:val="20"/>
              </w:rPr>
              <w:t xml:space="preserve"> – </w:t>
            </w:r>
            <w:proofErr w:type="spellStart"/>
            <w:r w:rsidRPr="004C57F7">
              <w:rPr>
                <w:rFonts w:cstheme="minorHAnsi"/>
                <w:sz w:val="20"/>
                <w:szCs w:val="20"/>
              </w:rPr>
              <w:t>ustioni</w:t>
            </w:r>
            <w:proofErr w:type="spellEnd"/>
            <w:r w:rsidRPr="004C57F7">
              <w:rPr>
                <w:rFonts w:cstheme="minorHAnsi"/>
                <w:sz w:val="20"/>
                <w:szCs w:val="20"/>
              </w:rPr>
              <w:t xml:space="preserve"> e </w:t>
            </w:r>
            <w:proofErr w:type="spellStart"/>
            <w:r w:rsidRPr="004C57F7">
              <w:rPr>
                <w:rFonts w:cstheme="minorHAnsi"/>
                <w:sz w:val="20"/>
                <w:szCs w:val="20"/>
              </w:rPr>
              <w:t>scottature</w:t>
            </w:r>
            <w:proofErr w:type="spellEnd"/>
            <w:r w:rsidRPr="004C57F7">
              <w:rPr>
                <w:rFonts w:cstheme="minorHAnsi"/>
                <w:sz w:val="20"/>
                <w:szCs w:val="20"/>
              </w:rPr>
              <w:tab/>
            </w:r>
          </w:p>
        </w:tc>
        <w:tc>
          <w:tcPr>
            <w:tcW w:w="5276" w:type="dxa"/>
          </w:tcPr>
          <w:p w:rsidR="00782E10" w:rsidRPr="005E72B4" w:rsidRDefault="00782E10" w:rsidP="00782E10">
            <w:pPr>
              <w:spacing w:line="276" w:lineRule="auto"/>
              <w:ind w:left="110"/>
              <w:jc w:val="both"/>
              <w:rPr>
                <w:rFonts w:eastAsia="Times New Roman" w:cstheme="minorHAnsi"/>
                <w:sz w:val="20"/>
                <w:szCs w:val="20"/>
                <w:lang w:val="it-IT"/>
              </w:rPr>
            </w:pPr>
            <w:r w:rsidRPr="005E72B4">
              <w:rPr>
                <w:rFonts w:cstheme="minorHAnsi"/>
                <w:sz w:val="20"/>
                <w:szCs w:val="20"/>
                <w:lang w:val="it-IT"/>
              </w:rPr>
              <w:t xml:space="preserve">In caso di ustioni lievi, occorre attivarsi immediatamente per mantenere l’area pulita e non far scoppiare eventuali vescicole. Ustioni più gravi richiedono l’intervento del medico. Ci si dovrà rivolgere al pronto soccorso per qualunque ustione elettrica, ustioni ampie (qualunque ustione più estesa della propria mano) o profonde, a prescindere dall’estensione, qualunque ustione che renda la pelle bianca o carbonizzata, ustioni che siano causa di bolle a parti delicate, come viso, mani, braccia, piedi, gambe, genitali. Devono essere valutate dimensione e profondità e l’area interessata verrà quindi pulita e medicata. </w:t>
            </w:r>
            <w:r w:rsidRPr="005E72B4">
              <w:rPr>
                <w:rFonts w:eastAsia="Times New Roman" w:cstheme="minorHAnsi"/>
                <w:w w:val="95"/>
                <w:sz w:val="20"/>
                <w:szCs w:val="20"/>
                <w:lang w:val="it-IT"/>
              </w:rPr>
              <w:t>Ricorrere</w:t>
            </w:r>
            <w:r w:rsidRPr="005E72B4">
              <w:rPr>
                <w:rFonts w:eastAsia="Times New Roman" w:cstheme="minorHAnsi"/>
                <w:spacing w:val="-3"/>
                <w:w w:val="95"/>
                <w:sz w:val="20"/>
                <w:szCs w:val="20"/>
                <w:lang w:val="it-IT"/>
              </w:rPr>
              <w:t xml:space="preserve"> </w:t>
            </w:r>
            <w:r w:rsidRPr="005E72B4">
              <w:rPr>
                <w:rFonts w:eastAsia="Times New Roman" w:cstheme="minorHAnsi"/>
                <w:w w:val="95"/>
                <w:sz w:val="20"/>
                <w:szCs w:val="20"/>
                <w:lang w:val="it-IT"/>
              </w:rPr>
              <w:t>al</w:t>
            </w:r>
            <w:r w:rsidRPr="005E72B4">
              <w:rPr>
                <w:rFonts w:eastAsia="Times New Roman" w:cstheme="minorHAnsi"/>
                <w:sz w:val="20"/>
                <w:szCs w:val="20"/>
                <w:lang w:val="it-IT"/>
              </w:rPr>
              <w:t xml:space="preserve"> </w:t>
            </w:r>
            <w:r w:rsidRPr="004C57F7">
              <w:rPr>
                <w:rFonts w:eastAsia="Times New Roman" w:cstheme="minorHAnsi"/>
                <w:sz w:val="20"/>
                <w:szCs w:val="20"/>
                <w:lang w:val="it-IT"/>
              </w:rPr>
              <w:t>medico anche in caso di inalazione di fumo o vapori, in</w:t>
            </w:r>
            <w:r w:rsidRPr="004C57F7">
              <w:rPr>
                <w:rFonts w:eastAsia="Times New Roman" w:cstheme="minorHAnsi"/>
                <w:spacing w:val="1"/>
                <w:sz w:val="20"/>
                <w:szCs w:val="20"/>
                <w:lang w:val="it-IT"/>
              </w:rPr>
              <w:t xml:space="preserve"> </w:t>
            </w:r>
            <w:r w:rsidRPr="004C57F7">
              <w:rPr>
                <w:rFonts w:eastAsia="Times New Roman" w:cstheme="minorHAnsi"/>
                <w:spacing w:val="-1"/>
                <w:sz w:val="20"/>
                <w:szCs w:val="20"/>
                <w:lang w:val="it-IT"/>
              </w:rPr>
              <w:t>questo</w:t>
            </w:r>
            <w:r w:rsidRPr="004C57F7">
              <w:rPr>
                <w:rFonts w:eastAsia="Times New Roman" w:cstheme="minorHAnsi"/>
                <w:spacing w:val="-12"/>
                <w:sz w:val="20"/>
                <w:szCs w:val="20"/>
                <w:lang w:val="it-IT"/>
              </w:rPr>
              <w:t xml:space="preserve"> </w:t>
            </w:r>
            <w:r w:rsidRPr="004C57F7">
              <w:rPr>
                <w:rFonts w:eastAsia="Times New Roman" w:cstheme="minorHAnsi"/>
                <w:spacing w:val="-1"/>
                <w:sz w:val="20"/>
                <w:szCs w:val="20"/>
                <w:lang w:val="it-IT"/>
              </w:rPr>
              <w:t>caso</w:t>
            </w:r>
            <w:r w:rsidRPr="004C57F7">
              <w:rPr>
                <w:rFonts w:eastAsia="Times New Roman" w:cstheme="minorHAnsi"/>
                <w:spacing w:val="-11"/>
                <w:sz w:val="20"/>
                <w:szCs w:val="20"/>
                <w:lang w:val="it-IT"/>
              </w:rPr>
              <w:t xml:space="preserve"> </w:t>
            </w:r>
            <w:r w:rsidRPr="004C57F7">
              <w:rPr>
                <w:rFonts w:eastAsia="Times New Roman" w:cstheme="minorHAnsi"/>
                <w:spacing w:val="-1"/>
                <w:sz w:val="20"/>
                <w:szCs w:val="20"/>
                <w:lang w:val="it-IT"/>
              </w:rPr>
              <w:t>alcuni</w:t>
            </w:r>
            <w:r w:rsidRPr="004C57F7">
              <w:rPr>
                <w:rFonts w:eastAsia="Times New Roman" w:cstheme="minorHAnsi"/>
                <w:spacing w:val="-11"/>
                <w:sz w:val="20"/>
                <w:szCs w:val="20"/>
                <w:lang w:val="it-IT"/>
              </w:rPr>
              <w:t xml:space="preserve"> </w:t>
            </w:r>
            <w:r w:rsidRPr="004C57F7">
              <w:rPr>
                <w:rFonts w:eastAsia="Times New Roman" w:cstheme="minorHAnsi"/>
                <w:sz w:val="20"/>
                <w:szCs w:val="20"/>
                <w:lang w:val="it-IT"/>
              </w:rPr>
              <w:t>sintomi</w:t>
            </w:r>
            <w:r w:rsidRPr="004C57F7">
              <w:rPr>
                <w:rFonts w:eastAsia="Times New Roman" w:cstheme="minorHAnsi"/>
                <w:spacing w:val="-14"/>
                <w:sz w:val="20"/>
                <w:szCs w:val="20"/>
                <w:lang w:val="it-IT"/>
              </w:rPr>
              <w:t xml:space="preserve"> </w:t>
            </w:r>
            <w:r w:rsidRPr="004C57F7">
              <w:rPr>
                <w:rFonts w:eastAsia="Times New Roman" w:cstheme="minorHAnsi"/>
                <w:sz w:val="20"/>
                <w:szCs w:val="20"/>
                <w:lang w:val="it-IT"/>
              </w:rPr>
              <w:t>possono</w:t>
            </w:r>
            <w:r w:rsidRPr="004C57F7">
              <w:rPr>
                <w:rFonts w:eastAsia="Times New Roman" w:cstheme="minorHAnsi"/>
                <w:spacing w:val="-11"/>
                <w:sz w:val="20"/>
                <w:szCs w:val="20"/>
                <w:lang w:val="it-IT"/>
              </w:rPr>
              <w:t xml:space="preserve"> </w:t>
            </w:r>
            <w:r w:rsidRPr="004C57F7">
              <w:rPr>
                <w:rFonts w:eastAsia="Times New Roman" w:cstheme="minorHAnsi"/>
                <w:sz w:val="20"/>
                <w:szCs w:val="20"/>
                <w:lang w:val="it-IT"/>
              </w:rPr>
              <w:t>insorgere</w:t>
            </w:r>
            <w:r w:rsidRPr="004C57F7">
              <w:rPr>
                <w:rFonts w:eastAsia="Times New Roman" w:cstheme="minorHAnsi"/>
                <w:spacing w:val="-12"/>
                <w:sz w:val="20"/>
                <w:szCs w:val="20"/>
                <w:lang w:val="it-IT"/>
              </w:rPr>
              <w:t xml:space="preserve"> </w:t>
            </w:r>
            <w:r w:rsidRPr="004C57F7">
              <w:rPr>
                <w:rFonts w:eastAsia="Times New Roman" w:cstheme="minorHAnsi"/>
                <w:sz w:val="20"/>
                <w:szCs w:val="20"/>
                <w:lang w:val="it-IT"/>
              </w:rPr>
              <w:t>dopo</w:t>
            </w:r>
            <w:r w:rsidRPr="004C57F7">
              <w:rPr>
                <w:rFonts w:eastAsia="Times New Roman" w:cstheme="minorHAnsi"/>
                <w:spacing w:val="-13"/>
                <w:sz w:val="20"/>
                <w:szCs w:val="20"/>
                <w:lang w:val="it-IT"/>
              </w:rPr>
              <w:t xml:space="preserve"> </w:t>
            </w:r>
            <w:r w:rsidRPr="004C57F7">
              <w:rPr>
                <w:rFonts w:eastAsia="Times New Roman" w:cstheme="minorHAnsi"/>
                <w:sz w:val="20"/>
                <w:szCs w:val="20"/>
                <w:lang w:val="it-IT"/>
              </w:rPr>
              <w:t>un</w:t>
            </w:r>
            <w:r w:rsidRPr="004C57F7">
              <w:rPr>
                <w:rFonts w:eastAsia="Times New Roman" w:cstheme="minorHAnsi"/>
                <w:spacing w:val="-11"/>
                <w:sz w:val="20"/>
                <w:szCs w:val="20"/>
                <w:lang w:val="it-IT"/>
              </w:rPr>
              <w:t xml:space="preserve"> </w:t>
            </w:r>
            <w:proofErr w:type="spellStart"/>
            <w:r w:rsidRPr="004C57F7">
              <w:rPr>
                <w:rFonts w:eastAsia="Times New Roman" w:cstheme="minorHAnsi"/>
                <w:sz w:val="20"/>
                <w:szCs w:val="20"/>
                <w:lang w:val="it-IT"/>
              </w:rPr>
              <w:t>pò</w:t>
            </w:r>
            <w:proofErr w:type="spellEnd"/>
            <w:r w:rsidRPr="004C57F7">
              <w:rPr>
                <w:rFonts w:eastAsia="Times New Roman" w:cstheme="minorHAnsi"/>
                <w:sz w:val="20"/>
                <w:szCs w:val="20"/>
                <w:lang w:val="it-IT"/>
              </w:rPr>
              <w:t>.</w:t>
            </w:r>
          </w:p>
        </w:tc>
      </w:tr>
    </w:tbl>
    <w:p w:rsidR="00584059" w:rsidRPr="00584059" w:rsidRDefault="00584059" w:rsidP="00584059">
      <w:pPr>
        <w:rPr>
          <w:szCs w:val="24"/>
        </w:rPr>
      </w:pPr>
    </w:p>
    <w:p w:rsidR="00584059" w:rsidRPr="00584059" w:rsidRDefault="00584059" w:rsidP="00584059">
      <w:pPr>
        <w:rPr>
          <w:szCs w:val="24"/>
        </w:rPr>
      </w:pPr>
      <w:r w:rsidRPr="00584059">
        <w:rPr>
          <w:szCs w:val="24"/>
        </w:rPr>
        <w:t xml:space="preserve"> </w:t>
      </w:r>
    </w:p>
    <w:p w:rsidR="00584059" w:rsidRPr="00584059" w:rsidRDefault="00584059" w:rsidP="00584059">
      <w:pPr>
        <w:rPr>
          <w:szCs w:val="24"/>
        </w:rPr>
      </w:pPr>
    </w:p>
    <w:p w:rsidR="00584059" w:rsidRPr="00584059" w:rsidRDefault="00584059" w:rsidP="00584059">
      <w:pPr>
        <w:rPr>
          <w:szCs w:val="24"/>
        </w:rPr>
      </w:pPr>
    </w:p>
    <w:p w:rsidR="00584059" w:rsidRPr="00584059" w:rsidRDefault="00584059" w:rsidP="00584059">
      <w:pPr>
        <w:rPr>
          <w:szCs w:val="24"/>
        </w:rPr>
      </w:pPr>
    </w:p>
    <w:p w:rsidR="00584059" w:rsidRPr="00584059" w:rsidRDefault="00584059" w:rsidP="00584059">
      <w:pPr>
        <w:rPr>
          <w:szCs w:val="24"/>
        </w:rPr>
      </w:pPr>
    </w:p>
    <w:p w:rsidR="00584059" w:rsidRPr="00584059" w:rsidRDefault="00584059" w:rsidP="00584059">
      <w:pPr>
        <w:rPr>
          <w:szCs w:val="24"/>
        </w:rPr>
      </w:pPr>
    </w:p>
    <w:p w:rsidR="00584059" w:rsidRPr="00584059" w:rsidRDefault="00584059" w:rsidP="00584059">
      <w:pPr>
        <w:rPr>
          <w:szCs w:val="24"/>
        </w:rPr>
      </w:pPr>
    </w:p>
    <w:p w:rsidR="00584059" w:rsidRDefault="00584059" w:rsidP="00584059">
      <w:pPr>
        <w:rPr>
          <w:b/>
          <w:i/>
          <w:szCs w:val="24"/>
        </w:rPr>
      </w:pPr>
      <w:r w:rsidRPr="004C57F7">
        <w:rPr>
          <w:b/>
          <w:i/>
          <w:szCs w:val="24"/>
        </w:rPr>
        <w:t>Rischi Antinfortunistici</w:t>
      </w:r>
    </w:p>
    <w:tbl>
      <w:tblPr>
        <w:tblStyle w:val="Grigliatabella"/>
        <w:tblW w:w="0" w:type="auto"/>
        <w:tblLook w:val="04A0" w:firstRow="1" w:lastRow="0" w:firstColumn="1" w:lastColumn="0" w:noHBand="0" w:noVBand="1"/>
      </w:tblPr>
      <w:tblGrid>
        <w:gridCol w:w="3259"/>
        <w:gridCol w:w="3259"/>
        <w:gridCol w:w="3260"/>
      </w:tblGrid>
      <w:tr w:rsidR="004C57F7" w:rsidTr="002C35EC">
        <w:tc>
          <w:tcPr>
            <w:tcW w:w="3259" w:type="dxa"/>
            <w:shd w:val="pct10" w:color="auto" w:fill="auto"/>
            <w:vAlign w:val="center"/>
          </w:tcPr>
          <w:p w:rsidR="004C57F7" w:rsidRPr="004C57F7" w:rsidRDefault="004C57F7" w:rsidP="004C57F7">
            <w:pPr>
              <w:jc w:val="center"/>
              <w:rPr>
                <w:b/>
              </w:rPr>
            </w:pPr>
            <w:r w:rsidRPr="004C57F7">
              <w:rPr>
                <w:b/>
              </w:rPr>
              <w:t>FASE</w:t>
            </w:r>
          </w:p>
        </w:tc>
        <w:tc>
          <w:tcPr>
            <w:tcW w:w="3259" w:type="dxa"/>
            <w:shd w:val="pct10" w:color="auto" w:fill="auto"/>
            <w:vAlign w:val="center"/>
          </w:tcPr>
          <w:p w:rsidR="004C57F7" w:rsidRPr="004C57F7" w:rsidRDefault="004C57F7" w:rsidP="004C57F7">
            <w:pPr>
              <w:jc w:val="center"/>
              <w:rPr>
                <w:b/>
              </w:rPr>
            </w:pPr>
            <w:r w:rsidRPr="004C57F7">
              <w:rPr>
                <w:b/>
              </w:rPr>
              <w:t>DESCRIZIONE DEI RISCHI</w:t>
            </w:r>
          </w:p>
          <w:p w:rsidR="004C57F7" w:rsidRPr="004C57F7" w:rsidRDefault="004C57F7" w:rsidP="004C57F7">
            <w:pPr>
              <w:jc w:val="center"/>
              <w:rPr>
                <w:b/>
              </w:rPr>
            </w:pPr>
            <w:r w:rsidRPr="004C57F7">
              <w:rPr>
                <w:b/>
              </w:rPr>
              <w:t>DA INTERFERENZE</w:t>
            </w:r>
          </w:p>
        </w:tc>
        <w:tc>
          <w:tcPr>
            <w:tcW w:w="3260" w:type="dxa"/>
            <w:shd w:val="pct10" w:color="auto" w:fill="auto"/>
            <w:vAlign w:val="center"/>
          </w:tcPr>
          <w:p w:rsidR="004C57F7" w:rsidRPr="004C57F7" w:rsidRDefault="004C57F7" w:rsidP="004C57F7">
            <w:pPr>
              <w:jc w:val="center"/>
              <w:rPr>
                <w:b/>
              </w:rPr>
            </w:pPr>
            <w:r w:rsidRPr="004C57F7">
              <w:rPr>
                <w:b/>
              </w:rPr>
              <w:t>MISURE DI PREVENZIONE</w:t>
            </w:r>
          </w:p>
          <w:p w:rsidR="004C57F7" w:rsidRPr="004C57F7" w:rsidRDefault="004C57F7" w:rsidP="004C57F7">
            <w:pPr>
              <w:jc w:val="center"/>
              <w:rPr>
                <w:b/>
              </w:rPr>
            </w:pPr>
            <w:r>
              <w:rPr>
                <w:b/>
              </w:rPr>
              <w:t xml:space="preserve">E </w:t>
            </w:r>
            <w:r w:rsidRPr="004C57F7">
              <w:rPr>
                <w:b/>
              </w:rPr>
              <w:t>PROTEZIONE</w:t>
            </w:r>
            <w:r w:rsidRPr="004C57F7">
              <w:rPr>
                <w:b/>
              </w:rPr>
              <w:tab/>
              <w:t>DA ADOTTARE</w:t>
            </w:r>
          </w:p>
        </w:tc>
      </w:tr>
      <w:tr w:rsidR="004C57F7" w:rsidTr="004C57F7">
        <w:tc>
          <w:tcPr>
            <w:tcW w:w="3259" w:type="dxa"/>
          </w:tcPr>
          <w:p w:rsidR="004C57F7" w:rsidRPr="004C57F7" w:rsidRDefault="004C57F7" w:rsidP="004C57F7">
            <w:pPr>
              <w:spacing w:line="276" w:lineRule="auto"/>
              <w:rPr>
                <w:rFonts w:cstheme="minorHAnsi"/>
                <w:b/>
                <w:i/>
                <w:sz w:val="20"/>
                <w:szCs w:val="20"/>
              </w:rPr>
            </w:pPr>
            <w:r w:rsidRPr="004C57F7">
              <w:rPr>
                <w:rFonts w:eastAsia="Times New Roman" w:cstheme="minorHAnsi"/>
                <w:b/>
                <w:sz w:val="20"/>
                <w:szCs w:val="20"/>
              </w:rPr>
              <w:t>RISCHIO</w:t>
            </w:r>
            <w:r w:rsidRPr="004C57F7">
              <w:rPr>
                <w:rFonts w:eastAsia="Times New Roman" w:cstheme="minorHAnsi"/>
                <w:b/>
                <w:spacing w:val="-2"/>
                <w:sz w:val="20"/>
                <w:szCs w:val="20"/>
              </w:rPr>
              <w:t xml:space="preserve"> </w:t>
            </w:r>
            <w:r w:rsidRPr="004C57F7">
              <w:rPr>
                <w:rFonts w:eastAsia="Times New Roman" w:cstheme="minorHAnsi"/>
                <w:b/>
                <w:sz w:val="20"/>
                <w:szCs w:val="20"/>
              </w:rPr>
              <w:t>DI</w:t>
            </w:r>
            <w:r w:rsidRPr="004C57F7">
              <w:rPr>
                <w:rFonts w:eastAsia="Times New Roman" w:cstheme="minorHAnsi"/>
                <w:b/>
                <w:spacing w:val="-2"/>
                <w:sz w:val="20"/>
                <w:szCs w:val="20"/>
              </w:rPr>
              <w:t xml:space="preserve"> </w:t>
            </w:r>
            <w:r w:rsidRPr="004C57F7">
              <w:rPr>
                <w:rFonts w:eastAsia="Times New Roman" w:cstheme="minorHAnsi"/>
                <w:b/>
                <w:sz w:val="20"/>
                <w:szCs w:val="20"/>
              </w:rPr>
              <w:t>CADUTA</w:t>
            </w:r>
          </w:p>
        </w:tc>
        <w:tc>
          <w:tcPr>
            <w:tcW w:w="3259" w:type="dxa"/>
          </w:tcPr>
          <w:p w:rsidR="004C57F7" w:rsidRPr="004C57F7" w:rsidRDefault="004C57F7" w:rsidP="004C57F7">
            <w:pPr>
              <w:spacing w:line="276" w:lineRule="auto"/>
              <w:rPr>
                <w:rFonts w:cstheme="minorHAnsi"/>
                <w:b/>
                <w:i/>
                <w:sz w:val="20"/>
                <w:szCs w:val="20"/>
              </w:rPr>
            </w:pPr>
            <w:proofErr w:type="gramStart"/>
            <w:r w:rsidRPr="004C57F7">
              <w:rPr>
                <w:rFonts w:cstheme="minorHAnsi"/>
                <w:b/>
                <w:i/>
                <w:sz w:val="20"/>
                <w:szCs w:val="20"/>
              </w:rPr>
              <w:t>1.-</w:t>
            </w:r>
            <w:proofErr w:type="gramEnd"/>
            <w:r w:rsidRPr="004C57F7">
              <w:rPr>
                <w:rFonts w:cstheme="minorHAnsi"/>
                <w:b/>
                <w:i/>
                <w:sz w:val="20"/>
                <w:szCs w:val="20"/>
              </w:rPr>
              <w:t xml:space="preserve"> RISCHIO PER OPERATORI</w:t>
            </w:r>
          </w:p>
          <w:p w:rsidR="004C57F7" w:rsidRPr="004C57F7" w:rsidRDefault="004C57F7" w:rsidP="004C57F7">
            <w:pPr>
              <w:spacing w:line="276" w:lineRule="auto"/>
              <w:rPr>
                <w:rFonts w:cstheme="minorHAnsi"/>
                <w:sz w:val="20"/>
                <w:szCs w:val="20"/>
              </w:rPr>
            </w:pPr>
            <w:r w:rsidRPr="004C57F7">
              <w:rPr>
                <w:rFonts w:cstheme="minorHAnsi"/>
                <w:sz w:val="20"/>
                <w:szCs w:val="20"/>
              </w:rPr>
              <w:t>Rischio di caduta per ostacoli e/o pavimenti resi scivolosi a causa di fuoriuscita accidentale di liquidi o di materiali in sede di preparazione dei pasti caldi</w:t>
            </w:r>
          </w:p>
          <w:p w:rsidR="004C57F7" w:rsidRPr="004C57F7" w:rsidRDefault="004C57F7" w:rsidP="004C57F7">
            <w:pPr>
              <w:spacing w:line="276" w:lineRule="auto"/>
              <w:rPr>
                <w:rFonts w:cstheme="minorHAnsi"/>
                <w:b/>
                <w:i/>
                <w:sz w:val="20"/>
                <w:szCs w:val="20"/>
              </w:rPr>
            </w:pPr>
            <w:proofErr w:type="gramStart"/>
            <w:r w:rsidRPr="004C57F7">
              <w:rPr>
                <w:rFonts w:cstheme="minorHAnsi"/>
                <w:b/>
                <w:i/>
                <w:sz w:val="20"/>
                <w:szCs w:val="20"/>
              </w:rPr>
              <w:t>2.-</w:t>
            </w:r>
            <w:proofErr w:type="gramEnd"/>
            <w:r w:rsidRPr="004C57F7">
              <w:rPr>
                <w:rFonts w:cstheme="minorHAnsi"/>
                <w:b/>
                <w:i/>
                <w:sz w:val="20"/>
                <w:szCs w:val="20"/>
              </w:rPr>
              <w:t xml:space="preserve"> RISCHIO PER IL PERSONALE</w:t>
            </w:r>
          </w:p>
          <w:p w:rsidR="004C57F7" w:rsidRPr="004C57F7" w:rsidRDefault="004C57F7" w:rsidP="004C57F7">
            <w:pPr>
              <w:spacing w:line="276" w:lineRule="auto"/>
              <w:rPr>
                <w:rFonts w:cstheme="minorHAnsi"/>
                <w:sz w:val="20"/>
                <w:szCs w:val="20"/>
              </w:rPr>
            </w:pPr>
            <w:proofErr w:type="gramStart"/>
            <w:r w:rsidRPr="004C57F7">
              <w:rPr>
                <w:rFonts w:cstheme="minorHAnsi"/>
                <w:sz w:val="20"/>
                <w:szCs w:val="20"/>
              </w:rPr>
              <w:t>dell’azienda</w:t>
            </w:r>
            <w:proofErr w:type="gramEnd"/>
            <w:r w:rsidRPr="004C57F7">
              <w:rPr>
                <w:rFonts w:cstheme="minorHAnsi"/>
                <w:sz w:val="20"/>
                <w:szCs w:val="20"/>
              </w:rPr>
              <w:t xml:space="preserve"> e/o altre ditte. Fuoriuscita</w:t>
            </w:r>
          </w:p>
          <w:p w:rsidR="004C57F7" w:rsidRPr="004C57F7" w:rsidRDefault="004C57F7" w:rsidP="004C57F7">
            <w:pPr>
              <w:spacing w:line="276" w:lineRule="auto"/>
              <w:rPr>
                <w:rFonts w:cstheme="minorHAnsi"/>
                <w:sz w:val="20"/>
                <w:szCs w:val="20"/>
              </w:rPr>
            </w:pPr>
            <w:proofErr w:type="gramStart"/>
            <w:r w:rsidRPr="004C57F7">
              <w:rPr>
                <w:rFonts w:cstheme="minorHAnsi"/>
                <w:sz w:val="20"/>
                <w:szCs w:val="20"/>
              </w:rPr>
              <w:t>accidentale</w:t>
            </w:r>
            <w:proofErr w:type="gramEnd"/>
            <w:r w:rsidRPr="004C57F7">
              <w:rPr>
                <w:rFonts w:cstheme="minorHAnsi"/>
                <w:sz w:val="20"/>
                <w:szCs w:val="20"/>
              </w:rPr>
              <w:t xml:space="preserve"> di liquidi durante la movimentazione e/o le lavorazioni</w:t>
            </w:r>
          </w:p>
          <w:p w:rsidR="004C57F7" w:rsidRPr="004C57F7" w:rsidRDefault="004C57F7" w:rsidP="004C57F7">
            <w:pPr>
              <w:spacing w:line="276" w:lineRule="auto"/>
              <w:rPr>
                <w:rFonts w:cstheme="minorHAnsi"/>
                <w:sz w:val="20"/>
                <w:szCs w:val="20"/>
              </w:rPr>
            </w:pPr>
            <w:proofErr w:type="gramStart"/>
            <w:r w:rsidRPr="004C57F7">
              <w:rPr>
                <w:rFonts w:cstheme="minorHAnsi"/>
                <w:sz w:val="20"/>
                <w:szCs w:val="20"/>
              </w:rPr>
              <w:t>non</w:t>
            </w:r>
            <w:proofErr w:type="gramEnd"/>
            <w:r w:rsidRPr="004C57F7">
              <w:rPr>
                <w:rFonts w:cstheme="minorHAnsi"/>
                <w:sz w:val="20"/>
                <w:szCs w:val="20"/>
              </w:rPr>
              <w:t xml:space="preserve"> tempestivamente segnalate e/o</w:t>
            </w:r>
          </w:p>
          <w:p w:rsidR="004C57F7" w:rsidRPr="004C57F7" w:rsidRDefault="004C57F7" w:rsidP="004C57F7">
            <w:pPr>
              <w:spacing w:line="276" w:lineRule="auto"/>
              <w:rPr>
                <w:rFonts w:cstheme="minorHAnsi"/>
                <w:b/>
                <w:i/>
                <w:sz w:val="20"/>
                <w:szCs w:val="20"/>
              </w:rPr>
            </w:pPr>
            <w:proofErr w:type="gramStart"/>
            <w:r w:rsidRPr="004C57F7">
              <w:rPr>
                <w:rFonts w:cstheme="minorHAnsi"/>
                <w:sz w:val="20"/>
                <w:szCs w:val="20"/>
              </w:rPr>
              <w:t>adeguatamente</w:t>
            </w:r>
            <w:proofErr w:type="gramEnd"/>
            <w:r w:rsidRPr="004C57F7">
              <w:rPr>
                <w:rFonts w:cstheme="minorHAnsi"/>
                <w:sz w:val="20"/>
                <w:szCs w:val="20"/>
              </w:rPr>
              <w:t xml:space="preserve"> rimossa</w:t>
            </w:r>
          </w:p>
        </w:tc>
        <w:tc>
          <w:tcPr>
            <w:tcW w:w="3260" w:type="dxa"/>
          </w:tcPr>
          <w:p w:rsidR="004C57F7" w:rsidRPr="004C57F7" w:rsidRDefault="004C57F7" w:rsidP="004C57F7">
            <w:pPr>
              <w:spacing w:line="276" w:lineRule="auto"/>
              <w:rPr>
                <w:rFonts w:cstheme="minorHAnsi"/>
                <w:b/>
                <w:i/>
                <w:sz w:val="20"/>
                <w:szCs w:val="20"/>
              </w:rPr>
            </w:pPr>
            <w:r w:rsidRPr="004C57F7">
              <w:rPr>
                <w:rFonts w:cstheme="minorHAnsi"/>
                <w:b/>
                <w:i/>
                <w:sz w:val="20"/>
                <w:szCs w:val="20"/>
              </w:rPr>
              <w:t>NON PRESENTI RISCHI</w:t>
            </w:r>
            <w:r>
              <w:rPr>
                <w:rFonts w:cstheme="minorHAnsi"/>
                <w:b/>
                <w:i/>
                <w:sz w:val="20"/>
                <w:szCs w:val="20"/>
              </w:rPr>
              <w:t xml:space="preserve"> </w:t>
            </w:r>
            <w:r w:rsidRPr="004C57F7">
              <w:rPr>
                <w:rFonts w:cstheme="minorHAnsi"/>
                <w:b/>
                <w:i/>
                <w:sz w:val="20"/>
                <w:szCs w:val="20"/>
              </w:rPr>
              <w:t>INTERFERENTI</w:t>
            </w:r>
          </w:p>
          <w:p w:rsidR="004C57F7" w:rsidRPr="002C35EC" w:rsidRDefault="004C57F7" w:rsidP="002C35EC">
            <w:pPr>
              <w:spacing w:line="276" w:lineRule="auto"/>
              <w:rPr>
                <w:rFonts w:cstheme="minorHAnsi"/>
                <w:i/>
                <w:sz w:val="20"/>
                <w:szCs w:val="20"/>
              </w:rPr>
            </w:pPr>
            <w:r w:rsidRPr="002C35EC">
              <w:rPr>
                <w:rFonts w:cstheme="minorHAnsi"/>
                <w:sz w:val="20"/>
                <w:szCs w:val="20"/>
              </w:rPr>
              <w:t>Rimozione</w:t>
            </w:r>
            <w:r w:rsidRPr="002C35EC">
              <w:rPr>
                <w:rFonts w:cstheme="minorHAnsi"/>
                <w:sz w:val="20"/>
                <w:szCs w:val="20"/>
              </w:rPr>
              <w:tab/>
              <w:t>immediata del pericolo</w:t>
            </w:r>
          </w:p>
        </w:tc>
      </w:tr>
      <w:tr w:rsidR="004C57F7" w:rsidTr="004C57F7">
        <w:tc>
          <w:tcPr>
            <w:tcW w:w="3259" w:type="dxa"/>
          </w:tcPr>
          <w:p w:rsidR="004C57F7" w:rsidRPr="004C57F7" w:rsidRDefault="004C57F7" w:rsidP="004C57F7">
            <w:pPr>
              <w:spacing w:line="276" w:lineRule="auto"/>
              <w:rPr>
                <w:rFonts w:cstheme="minorHAnsi"/>
                <w:b/>
                <w:i/>
                <w:sz w:val="20"/>
                <w:szCs w:val="20"/>
              </w:rPr>
            </w:pPr>
            <w:r>
              <w:rPr>
                <w:rFonts w:cstheme="minorHAnsi"/>
                <w:b/>
                <w:sz w:val="20"/>
                <w:szCs w:val="20"/>
              </w:rPr>
              <w:t xml:space="preserve">RISCHIO </w:t>
            </w:r>
            <w:r w:rsidRPr="004C57F7">
              <w:rPr>
                <w:rFonts w:cstheme="minorHAnsi"/>
                <w:b/>
                <w:sz w:val="20"/>
                <w:szCs w:val="20"/>
              </w:rPr>
              <w:t>ELETTRICO</w:t>
            </w:r>
          </w:p>
        </w:tc>
        <w:tc>
          <w:tcPr>
            <w:tcW w:w="3259" w:type="dxa"/>
          </w:tcPr>
          <w:p w:rsidR="004C57F7" w:rsidRPr="004C57F7" w:rsidRDefault="004C57F7" w:rsidP="004C57F7">
            <w:pPr>
              <w:spacing w:line="276" w:lineRule="auto"/>
              <w:rPr>
                <w:rFonts w:cstheme="minorHAnsi"/>
                <w:sz w:val="20"/>
                <w:szCs w:val="20"/>
              </w:rPr>
            </w:pPr>
            <w:r w:rsidRPr="004C57F7">
              <w:rPr>
                <w:rFonts w:cstheme="minorHAnsi"/>
                <w:sz w:val="20"/>
                <w:szCs w:val="20"/>
              </w:rPr>
              <w:t>Uso improprio degli impianti elettrici,</w:t>
            </w:r>
          </w:p>
          <w:p w:rsidR="004C57F7" w:rsidRPr="004C57F7" w:rsidRDefault="004C57F7" w:rsidP="004C57F7">
            <w:pPr>
              <w:spacing w:line="276" w:lineRule="auto"/>
              <w:rPr>
                <w:rFonts w:cstheme="minorHAnsi"/>
                <w:b/>
                <w:i/>
                <w:sz w:val="20"/>
                <w:szCs w:val="20"/>
              </w:rPr>
            </w:pPr>
            <w:proofErr w:type="gramStart"/>
            <w:r w:rsidRPr="004C57F7">
              <w:rPr>
                <w:rFonts w:cstheme="minorHAnsi"/>
                <w:sz w:val="20"/>
                <w:szCs w:val="20"/>
              </w:rPr>
              <w:t>sovraccarichi</w:t>
            </w:r>
            <w:proofErr w:type="gramEnd"/>
            <w:r w:rsidRPr="004C57F7">
              <w:rPr>
                <w:rFonts w:cstheme="minorHAnsi"/>
                <w:sz w:val="20"/>
                <w:szCs w:val="20"/>
              </w:rPr>
              <w:t xml:space="preserve"> e possibilità di corto circuiti, elettrocuzioni, incendio e </w:t>
            </w:r>
            <w:proofErr w:type="spellStart"/>
            <w:r w:rsidRPr="004C57F7">
              <w:rPr>
                <w:rFonts w:cstheme="minorHAnsi"/>
                <w:sz w:val="20"/>
                <w:szCs w:val="20"/>
              </w:rPr>
              <w:t>black</w:t>
            </w:r>
            <w:proofErr w:type="spellEnd"/>
            <w:r w:rsidRPr="004C57F7">
              <w:rPr>
                <w:rFonts w:cstheme="minorHAnsi"/>
                <w:sz w:val="20"/>
                <w:szCs w:val="20"/>
              </w:rPr>
              <w:t xml:space="preserve"> out. Accesso non autorizzato ai locali/armadi contenenti quadri elettrici e cabine media.</w:t>
            </w:r>
          </w:p>
        </w:tc>
        <w:tc>
          <w:tcPr>
            <w:tcW w:w="3260" w:type="dxa"/>
          </w:tcPr>
          <w:p w:rsidR="004C57F7" w:rsidRPr="004C57F7" w:rsidRDefault="004C57F7" w:rsidP="004C57F7">
            <w:pPr>
              <w:spacing w:line="276" w:lineRule="auto"/>
              <w:rPr>
                <w:rFonts w:cstheme="minorHAnsi"/>
                <w:sz w:val="20"/>
                <w:szCs w:val="20"/>
              </w:rPr>
            </w:pPr>
            <w:r w:rsidRPr="004C57F7">
              <w:rPr>
                <w:rFonts w:cstheme="minorHAnsi"/>
                <w:sz w:val="20"/>
                <w:szCs w:val="20"/>
              </w:rPr>
              <w:t>Gli impianti in uso possono essere</w:t>
            </w:r>
          </w:p>
          <w:p w:rsidR="004C57F7" w:rsidRPr="004C57F7" w:rsidRDefault="004C57F7" w:rsidP="004C57F7">
            <w:pPr>
              <w:spacing w:line="276" w:lineRule="auto"/>
              <w:rPr>
                <w:rFonts w:cstheme="minorHAnsi"/>
                <w:sz w:val="20"/>
                <w:szCs w:val="20"/>
              </w:rPr>
            </w:pPr>
            <w:proofErr w:type="gramStart"/>
            <w:r w:rsidRPr="004C57F7">
              <w:rPr>
                <w:rFonts w:cstheme="minorHAnsi"/>
                <w:sz w:val="20"/>
                <w:szCs w:val="20"/>
              </w:rPr>
              <w:t>usati</w:t>
            </w:r>
            <w:proofErr w:type="gramEnd"/>
            <w:r w:rsidRPr="004C57F7">
              <w:rPr>
                <w:rFonts w:cstheme="minorHAnsi"/>
                <w:sz w:val="20"/>
                <w:szCs w:val="20"/>
              </w:rPr>
              <w:t xml:space="preserve"> solo a seguito di esplicita autorizzazione. Le attrezzature, le strumentazioni utilizzate devono essere rispondenti alle vigenti norme, sottoposte a verifiche di</w:t>
            </w:r>
          </w:p>
          <w:p w:rsidR="004C57F7" w:rsidRPr="004C57F7" w:rsidRDefault="004C57F7" w:rsidP="004C57F7">
            <w:pPr>
              <w:spacing w:line="276" w:lineRule="auto"/>
              <w:rPr>
                <w:rFonts w:cstheme="minorHAnsi"/>
                <w:b/>
                <w:i/>
                <w:sz w:val="20"/>
                <w:szCs w:val="20"/>
              </w:rPr>
            </w:pPr>
            <w:proofErr w:type="gramStart"/>
            <w:r w:rsidRPr="004C57F7">
              <w:rPr>
                <w:rFonts w:cstheme="minorHAnsi"/>
                <w:sz w:val="20"/>
                <w:szCs w:val="20"/>
              </w:rPr>
              <w:t>sicurezza</w:t>
            </w:r>
            <w:proofErr w:type="gramEnd"/>
            <w:r w:rsidRPr="004C57F7">
              <w:rPr>
                <w:rFonts w:cstheme="minorHAnsi"/>
                <w:sz w:val="20"/>
                <w:szCs w:val="20"/>
              </w:rPr>
              <w:t xml:space="preserve"> e manutenzione periodica.</w:t>
            </w:r>
          </w:p>
        </w:tc>
      </w:tr>
      <w:tr w:rsidR="004C57F7" w:rsidTr="004C57F7">
        <w:tc>
          <w:tcPr>
            <w:tcW w:w="3259" w:type="dxa"/>
          </w:tcPr>
          <w:p w:rsidR="004C57F7" w:rsidRPr="004C57F7" w:rsidRDefault="004C57F7" w:rsidP="004C57F7">
            <w:pPr>
              <w:spacing w:line="276" w:lineRule="auto"/>
              <w:rPr>
                <w:rFonts w:cstheme="minorHAnsi"/>
                <w:b/>
                <w:i/>
                <w:sz w:val="20"/>
                <w:szCs w:val="20"/>
              </w:rPr>
            </w:pPr>
            <w:r>
              <w:rPr>
                <w:rFonts w:cstheme="minorHAnsi"/>
                <w:b/>
                <w:i/>
                <w:sz w:val="20"/>
                <w:szCs w:val="20"/>
              </w:rPr>
              <w:t xml:space="preserve">RISCHIO </w:t>
            </w:r>
            <w:r w:rsidRPr="004C57F7">
              <w:rPr>
                <w:rFonts w:cstheme="minorHAnsi"/>
                <w:b/>
                <w:i/>
                <w:sz w:val="20"/>
                <w:szCs w:val="20"/>
              </w:rPr>
              <w:t>INCENDIO</w:t>
            </w:r>
            <w:r>
              <w:rPr>
                <w:rFonts w:cstheme="minorHAnsi"/>
                <w:b/>
                <w:i/>
                <w:sz w:val="20"/>
                <w:szCs w:val="20"/>
              </w:rPr>
              <w:t xml:space="preserve"> </w:t>
            </w:r>
            <w:r w:rsidRPr="004C57F7">
              <w:rPr>
                <w:rFonts w:cstheme="minorHAnsi"/>
                <w:b/>
                <w:i/>
                <w:sz w:val="20"/>
                <w:szCs w:val="20"/>
              </w:rPr>
              <w:t>ALLARME INCENDIO E GESTIONE EMERGENZA</w:t>
            </w:r>
          </w:p>
        </w:tc>
        <w:tc>
          <w:tcPr>
            <w:tcW w:w="3259" w:type="dxa"/>
          </w:tcPr>
          <w:p w:rsidR="004C57F7" w:rsidRPr="004C57F7" w:rsidRDefault="004C57F7" w:rsidP="004C57F7">
            <w:pPr>
              <w:spacing w:line="276" w:lineRule="auto"/>
              <w:rPr>
                <w:rFonts w:cstheme="minorHAnsi"/>
                <w:sz w:val="20"/>
                <w:szCs w:val="20"/>
              </w:rPr>
            </w:pPr>
            <w:r w:rsidRPr="004C57F7">
              <w:rPr>
                <w:rFonts w:cstheme="minorHAnsi"/>
                <w:sz w:val="20"/>
                <w:szCs w:val="20"/>
              </w:rPr>
              <w:t>Rischio di innesto e propagazione di</w:t>
            </w:r>
          </w:p>
          <w:p w:rsidR="004C57F7" w:rsidRPr="004C57F7" w:rsidRDefault="004C57F7" w:rsidP="004C57F7">
            <w:pPr>
              <w:spacing w:line="276" w:lineRule="auto"/>
              <w:rPr>
                <w:rFonts w:cstheme="minorHAnsi"/>
                <w:sz w:val="20"/>
                <w:szCs w:val="20"/>
              </w:rPr>
            </w:pPr>
            <w:proofErr w:type="gramStart"/>
            <w:r w:rsidRPr="004C57F7">
              <w:rPr>
                <w:rFonts w:cstheme="minorHAnsi"/>
                <w:sz w:val="20"/>
                <w:szCs w:val="20"/>
              </w:rPr>
              <w:t>incendio</w:t>
            </w:r>
            <w:proofErr w:type="gramEnd"/>
            <w:r w:rsidRPr="004C57F7">
              <w:rPr>
                <w:rFonts w:cstheme="minorHAnsi"/>
                <w:sz w:val="20"/>
                <w:szCs w:val="20"/>
              </w:rPr>
              <w:t>. Evento connesso a maggiore probabilità a:</w:t>
            </w:r>
          </w:p>
          <w:p w:rsidR="004C57F7" w:rsidRPr="004C57F7" w:rsidRDefault="004C57F7" w:rsidP="004C57F7">
            <w:pPr>
              <w:pStyle w:val="Paragrafoelenco"/>
              <w:numPr>
                <w:ilvl w:val="0"/>
                <w:numId w:val="24"/>
              </w:numPr>
              <w:spacing w:line="276" w:lineRule="auto"/>
              <w:rPr>
                <w:rFonts w:cstheme="minorHAnsi"/>
                <w:sz w:val="20"/>
                <w:szCs w:val="20"/>
              </w:rPr>
            </w:pPr>
            <w:proofErr w:type="gramStart"/>
            <w:r w:rsidRPr="004C57F7">
              <w:rPr>
                <w:rFonts w:cstheme="minorHAnsi"/>
                <w:sz w:val="20"/>
                <w:szCs w:val="20"/>
              </w:rPr>
              <w:t>deposito</w:t>
            </w:r>
            <w:proofErr w:type="gramEnd"/>
            <w:r w:rsidRPr="004C57F7">
              <w:rPr>
                <w:rFonts w:cstheme="minorHAnsi"/>
                <w:sz w:val="20"/>
                <w:szCs w:val="20"/>
              </w:rPr>
              <w:t xml:space="preserve"> ed utilizzo di materiali infiammabili e facilmente combustibili;</w:t>
            </w:r>
          </w:p>
          <w:p w:rsidR="004C57F7" w:rsidRPr="004C57F7" w:rsidRDefault="004C57F7" w:rsidP="004C57F7">
            <w:pPr>
              <w:pStyle w:val="Paragrafoelenco"/>
              <w:numPr>
                <w:ilvl w:val="0"/>
                <w:numId w:val="24"/>
              </w:numPr>
              <w:spacing w:line="276" w:lineRule="auto"/>
              <w:rPr>
                <w:rFonts w:cstheme="minorHAnsi"/>
                <w:sz w:val="20"/>
                <w:szCs w:val="20"/>
              </w:rPr>
            </w:pPr>
            <w:proofErr w:type="gramStart"/>
            <w:r w:rsidRPr="004C57F7">
              <w:rPr>
                <w:rFonts w:cstheme="minorHAnsi"/>
                <w:sz w:val="20"/>
                <w:szCs w:val="20"/>
              </w:rPr>
              <w:t>utilizzo</w:t>
            </w:r>
            <w:proofErr w:type="gramEnd"/>
            <w:r w:rsidRPr="004C57F7">
              <w:rPr>
                <w:rFonts w:cstheme="minorHAnsi"/>
                <w:sz w:val="20"/>
                <w:szCs w:val="20"/>
              </w:rPr>
              <w:t xml:space="preserve"> di fonti di calore;</w:t>
            </w:r>
          </w:p>
          <w:p w:rsidR="004C57F7" w:rsidRPr="004C57F7" w:rsidRDefault="004C57F7" w:rsidP="004C57F7">
            <w:pPr>
              <w:pStyle w:val="Paragrafoelenco"/>
              <w:numPr>
                <w:ilvl w:val="0"/>
                <w:numId w:val="24"/>
              </w:numPr>
              <w:spacing w:line="276" w:lineRule="auto"/>
              <w:rPr>
                <w:rFonts w:cstheme="minorHAnsi"/>
                <w:sz w:val="20"/>
                <w:szCs w:val="20"/>
              </w:rPr>
            </w:pPr>
            <w:proofErr w:type="gramStart"/>
            <w:r w:rsidRPr="004C57F7">
              <w:rPr>
                <w:rFonts w:cstheme="minorHAnsi"/>
                <w:sz w:val="20"/>
                <w:szCs w:val="20"/>
              </w:rPr>
              <w:t>impianti</w:t>
            </w:r>
            <w:proofErr w:type="gramEnd"/>
            <w:r w:rsidRPr="004C57F7">
              <w:rPr>
                <w:rFonts w:cstheme="minorHAnsi"/>
                <w:sz w:val="20"/>
                <w:szCs w:val="20"/>
              </w:rPr>
              <w:t xml:space="preserve"> ed apparecchi elettrici non controllati o non gestiti correttamente;</w:t>
            </w:r>
          </w:p>
          <w:p w:rsidR="004C57F7" w:rsidRPr="004C57F7" w:rsidRDefault="004C57F7" w:rsidP="004C57F7">
            <w:pPr>
              <w:pStyle w:val="Paragrafoelenco"/>
              <w:numPr>
                <w:ilvl w:val="0"/>
                <w:numId w:val="24"/>
              </w:numPr>
              <w:spacing w:line="276" w:lineRule="auto"/>
              <w:rPr>
                <w:rFonts w:cstheme="minorHAnsi"/>
                <w:sz w:val="20"/>
                <w:szCs w:val="20"/>
              </w:rPr>
            </w:pPr>
            <w:proofErr w:type="gramStart"/>
            <w:r w:rsidRPr="004C57F7">
              <w:rPr>
                <w:rFonts w:cstheme="minorHAnsi"/>
                <w:sz w:val="20"/>
                <w:szCs w:val="20"/>
              </w:rPr>
              <w:t>violazioni</w:t>
            </w:r>
            <w:proofErr w:type="gramEnd"/>
            <w:r w:rsidRPr="004C57F7">
              <w:rPr>
                <w:rFonts w:cstheme="minorHAnsi"/>
                <w:sz w:val="20"/>
                <w:szCs w:val="20"/>
              </w:rPr>
              <w:t xml:space="preserve"> del divieto di fumo;</w:t>
            </w:r>
          </w:p>
          <w:p w:rsidR="004C57F7" w:rsidRPr="004C57F7" w:rsidRDefault="004C57F7" w:rsidP="004C57F7">
            <w:pPr>
              <w:pStyle w:val="Paragrafoelenco"/>
              <w:numPr>
                <w:ilvl w:val="0"/>
                <w:numId w:val="24"/>
              </w:numPr>
              <w:spacing w:line="276" w:lineRule="auto"/>
              <w:rPr>
                <w:rFonts w:cstheme="minorHAnsi"/>
                <w:sz w:val="20"/>
                <w:szCs w:val="20"/>
              </w:rPr>
            </w:pPr>
            <w:proofErr w:type="gramStart"/>
            <w:r w:rsidRPr="004C57F7">
              <w:rPr>
                <w:rFonts w:cstheme="minorHAnsi"/>
                <w:sz w:val="20"/>
                <w:szCs w:val="20"/>
              </w:rPr>
              <w:t>accumulo</w:t>
            </w:r>
            <w:proofErr w:type="gramEnd"/>
            <w:r w:rsidRPr="004C57F7">
              <w:rPr>
                <w:rFonts w:cstheme="minorHAnsi"/>
                <w:sz w:val="20"/>
                <w:szCs w:val="20"/>
              </w:rPr>
              <w:t xml:space="preserve"> di rifiuti e scarti combustibili.</w:t>
            </w:r>
          </w:p>
          <w:p w:rsidR="004C57F7" w:rsidRPr="004C57F7" w:rsidRDefault="004C57F7" w:rsidP="004C57F7">
            <w:pPr>
              <w:spacing w:line="276" w:lineRule="auto"/>
              <w:rPr>
                <w:rFonts w:cstheme="minorHAnsi"/>
                <w:b/>
                <w:i/>
                <w:sz w:val="20"/>
                <w:szCs w:val="20"/>
              </w:rPr>
            </w:pPr>
            <w:r w:rsidRPr="004C57F7">
              <w:rPr>
                <w:rFonts w:cstheme="minorHAnsi"/>
                <w:sz w:val="20"/>
                <w:szCs w:val="20"/>
              </w:rPr>
              <w:t>Luoghi più pericolosi per il principio di incendio i locali seminterrati, i locali non presidiati. Gestione dell’emergenza e dell’esodo.</w:t>
            </w:r>
          </w:p>
        </w:tc>
        <w:tc>
          <w:tcPr>
            <w:tcW w:w="3260" w:type="dxa"/>
          </w:tcPr>
          <w:p w:rsidR="004C57F7" w:rsidRPr="004C57F7" w:rsidRDefault="004C57F7" w:rsidP="004C57F7">
            <w:pPr>
              <w:spacing w:line="276" w:lineRule="auto"/>
              <w:rPr>
                <w:rFonts w:cstheme="minorHAnsi"/>
                <w:sz w:val="20"/>
                <w:szCs w:val="20"/>
              </w:rPr>
            </w:pPr>
            <w:r w:rsidRPr="004C57F7">
              <w:rPr>
                <w:rFonts w:cstheme="minorHAnsi"/>
                <w:sz w:val="20"/>
                <w:szCs w:val="20"/>
              </w:rPr>
              <w:t>Durante le fasi lavorative è vietato</w:t>
            </w:r>
          </w:p>
          <w:p w:rsidR="004C57F7" w:rsidRPr="004C57F7" w:rsidRDefault="004C57F7" w:rsidP="004C57F7">
            <w:pPr>
              <w:spacing w:line="276" w:lineRule="auto"/>
              <w:rPr>
                <w:rFonts w:cstheme="minorHAnsi"/>
                <w:sz w:val="20"/>
                <w:szCs w:val="20"/>
              </w:rPr>
            </w:pPr>
            <w:proofErr w:type="gramStart"/>
            <w:r w:rsidRPr="004C57F7">
              <w:rPr>
                <w:rFonts w:cstheme="minorHAnsi"/>
                <w:sz w:val="20"/>
                <w:szCs w:val="20"/>
              </w:rPr>
              <w:t>fumare</w:t>
            </w:r>
            <w:proofErr w:type="gramEnd"/>
            <w:r w:rsidRPr="004C57F7">
              <w:rPr>
                <w:rFonts w:cstheme="minorHAnsi"/>
                <w:sz w:val="20"/>
                <w:szCs w:val="20"/>
              </w:rPr>
              <w:t xml:space="preserve"> e usare fiamme libere.</w:t>
            </w:r>
          </w:p>
          <w:p w:rsidR="004C57F7" w:rsidRPr="004C57F7" w:rsidRDefault="004C57F7" w:rsidP="004C57F7">
            <w:pPr>
              <w:spacing w:line="276" w:lineRule="auto"/>
              <w:rPr>
                <w:rFonts w:cstheme="minorHAnsi"/>
                <w:sz w:val="20"/>
                <w:szCs w:val="20"/>
              </w:rPr>
            </w:pPr>
            <w:r w:rsidRPr="004C57F7">
              <w:rPr>
                <w:rFonts w:cstheme="minorHAnsi"/>
                <w:sz w:val="20"/>
                <w:szCs w:val="20"/>
              </w:rPr>
              <w:t>E’ necessario evitare l’accumulo di materiali combustibili.</w:t>
            </w:r>
          </w:p>
          <w:p w:rsidR="004C57F7" w:rsidRPr="004C57F7" w:rsidRDefault="004C57F7" w:rsidP="004C57F7">
            <w:pPr>
              <w:spacing w:line="276" w:lineRule="auto"/>
              <w:rPr>
                <w:rFonts w:cstheme="minorHAnsi"/>
                <w:sz w:val="20"/>
                <w:szCs w:val="20"/>
              </w:rPr>
            </w:pPr>
            <w:r w:rsidRPr="004C57F7">
              <w:rPr>
                <w:rFonts w:cstheme="minorHAnsi"/>
                <w:sz w:val="20"/>
                <w:szCs w:val="20"/>
              </w:rPr>
              <w:t>Non utilizzare mai fiamme libere senza l’autorizzazione.</w:t>
            </w:r>
          </w:p>
          <w:p w:rsidR="004C57F7" w:rsidRPr="004C57F7" w:rsidRDefault="004C57F7" w:rsidP="004C57F7">
            <w:pPr>
              <w:spacing w:line="276" w:lineRule="auto"/>
              <w:rPr>
                <w:rFonts w:cstheme="minorHAnsi"/>
                <w:sz w:val="20"/>
                <w:szCs w:val="20"/>
              </w:rPr>
            </w:pPr>
            <w:r w:rsidRPr="004C57F7">
              <w:rPr>
                <w:rFonts w:cstheme="minorHAnsi"/>
                <w:sz w:val="20"/>
                <w:szCs w:val="20"/>
              </w:rPr>
              <w:t>Ad operazioni ultimate, le zone interessate devono essere lasciate sgombre e libere da materiali di risulta combustibili. Lasciare sempre libere le vie di esodo. La Cooperativa deve provvedere a prendere visione delle procedure di gestione della emergenza incendio disponibile presso il Servizio di Prevenzione e Protezione, e parteciperà alle prove di</w:t>
            </w:r>
            <w:r>
              <w:rPr>
                <w:rFonts w:cstheme="minorHAnsi"/>
                <w:sz w:val="20"/>
                <w:szCs w:val="20"/>
              </w:rPr>
              <w:t xml:space="preserve"> </w:t>
            </w:r>
            <w:r w:rsidRPr="004C57F7">
              <w:rPr>
                <w:rFonts w:cstheme="minorHAnsi"/>
                <w:sz w:val="20"/>
                <w:szCs w:val="20"/>
              </w:rPr>
              <w:t>evacuazione e simulazione.</w:t>
            </w:r>
          </w:p>
        </w:tc>
      </w:tr>
    </w:tbl>
    <w:p w:rsidR="004C57F7" w:rsidRPr="004C57F7" w:rsidRDefault="004C57F7" w:rsidP="00584059">
      <w:pPr>
        <w:rPr>
          <w:b/>
          <w:i/>
          <w:szCs w:val="24"/>
        </w:rPr>
      </w:pPr>
    </w:p>
    <w:p w:rsidR="00584059" w:rsidRPr="00584059" w:rsidRDefault="00584059" w:rsidP="00584059">
      <w:pPr>
        <w:rPr>
          <w:szCs w:val="24"/>
        </w:rPr>
      </w:pPr>
    </w:p>
    <w:p w:rsidR="00584059" w:rsidRPr="00584059" w:rsidRDefault="00584059" w:rsidP="00584059">
      <w:pPr>
        <w:rPr>
          <w:szCs w:val="24"/>
        </w:rPr>
      </w:pPr>
    </w:p>
    <w:p w:rsidR="00584059" w:rsidRPr="00584059" w:rsidRDefault="00584059" w:rsidP="00584059">
      <w:pPr>
        <w:rPr>
          <w:szCs w:val="24"/>
        </w:rPr>
      </w:pPr>
    </w:p>
    <w:p w:rsidR="00584059" w:rsidRPr="00584059" w:rsidRDefault="00584059" w:rsidP="00584059">
      <w:pPr>
        <w:rPr>
          <w:szCs w:val="24"/>
        </w:rPr>
      </w:pPr>
    </w:p>
    <w:p w:rsidR="00584059" w:rsidRPr="00584059" w:rsidRDefault="00584059" w:rsidP="00584059">
      <w:pPr>
        <w:rPr>
          <w:szCs w:val="24"/>
        </w:rPr>
      </w:pPr>
    </w:p>
    <w:p w:rsidR="00584059" w:rsidRPr="00584059" w:rsidRDefault="00584059" w:rsidP="00584059">
      <w:pPr>
        <w:rPr>
          <w:szCs w:val="24"/>
        </w:rPr>
      </w:pPr>
    </w:p>
    <w:p w:rsidR="00584059" w:rsidRDefault="00584059" w:rsidP="00584059">
      <w:pPr>
        <w:rPr>
          <w:szCs w:val="24"/>
        </w:rPr>
      </w:pPr>
    </w:p>
    <w:p w:rsidR="002C35EC" w:rsidRPr="00584059" w:rsidRDefault="002C35EC" w:rsidP="00584059">
      <w:pPr>
        <w:rPr>
          <w:szCs w:val="24"/>
        </w:rPr>
      </w:pPr>
    </w:p>
    <w:p w:rsidR="00584059" w:rsidRPr="004C57F7" w:rsidRDefault="00584059" w:rsidP="00584059">
      <w:pPr>
        <w:rPr>
          <w:b/>
          <w:i/>
          <w:szCs w:val="24"/>
        </w:rPr>
      </w:pPr>
      <w:r w:rsidRPr="004C57F7">
        <w:rPr>
          <w:b/>
          <w:i/>
          <w:szCs w:val="24"/>
        </w:rPr>
        <w:t>Rischi per la salute</w:t>
      </w:r>
    </w:p>
    <w:p w:rsidR="00584059" w:rsidRDefault="00584059" w:rsidP="00584059">
      <w:pPr>
        <w:rPr>
          <w:szCs w:val="24"/>
        </w:rPr>
      </w:pPr>
    </w:p>
    <w:tbl>
      <w:tblPr>
        <w:tblStyle w:val="Grigliatabella"/>
        <w:tblW w:w="0" w:type="auto"/>
        <w:tblLook w:val="04A0" w:firstRow="1" w:lastRow="0" w:firstColumn="1" w:lastColumn="0" w:noHBand="0" w:noVBand="1"/>
      </w:tblPr>
      <w:tblGrid>
        <w:gridCol w:w="3259"/>
        <w:gridCol w:w="3259"/>
        <w:gridCol w:w="3260"/>
      </w:tblGrid>
      <w:tr w:rsidR="00F24D6D" w:rsidTr="00F24D6D">
        <w:tc>
          <w:tcPr>
            <w:tcW w:w="3259" w:type="dxa"/>
            <w:shd w:val="pct10" w:color="auto" w:fill="auto"/>
            <w:vAlign w:val="center"/>
          </w:tcPr>
          <w:p w:rsidR="00F24D6D" w:rsidRPr="00F24D6D" w:rsidRDefault="00F24D6D" w:rsidP="0022365E">
            <w:pPr>
              <w:pStyle w:val="TableParagraph"/>
              <w:spacing w:line="276" w:lineRule="auto"/>
              <w:ind w:left="12"/>
              <w:jc w:val="center"/>
              <w:rPr>
                <w:rFonts w:asciiTheme="minorHAnsi" w:hAnsiTheme="minorHAnsi" w:cstheme="minorHAnsi"/>
                <w:b/>
              </w:rPr>
            </w:pPr>
            <w:r w:rsidRPr="00F24D6D">
              <w:rPr>
                <w:rFonts w:asciiTheme="minorHAnsi" w:hAnsiTheme="minorHAnsi" w:cstheme="minorHAnsi"/>
                <w:b/>
              </w:rPr>
              <w:t>FASE</w:t>
            </w:r>
          </w:p>
        </w:tc>
        <w:tc>
          <w:tcPr>
            <w:tcW w:w="3259" w:type="dxa"/>
            <w:shd w:val="pct10" w:color="auto" w:fill="auto"/>
            <w:vAlign w:val="center"/>
          </w:tcPr>
          <w:p w:rsidR="00F24D6D" w:rsidRPr="00F24D6D" w:rsidRDefault="00F24D6D" w:rsidP="0022365E">
            <w:pPr>
              <w:pStyle w:val="TableParagraph"/>
              <w:spacing w:line="276" w:lineRule="auto"/>
              <w:ind w:left="107"/>
              <w:jc w:val="center"/>
              <w:rPr>
                <w:rFonts w:asciiTheme="minorHAnsi" w:hAnsiTheme="minorHAnsi" w:cstheme="minorHAnsi"/>
                <w:b/>
              </w:rPr>
            </w:pPr>
            <w:r w:rsidRPr="00F24D6D">
              <w:rPr>
                <w:rFonts w:asciiTheme="minorHAnsi" w:hAnsiTheme="minorHAnsi" w:cstheme="minorHAnsi"/>
                <w:b/>
                <w:w w:val="105"/>
              </w:rPr>
              <w:t>DESCRIZIONE</w:t>
            </w:r>
            <w:r w:rsidRPr="00F24D6D">
              <w:rPr>
                <w:rFonts w:asciiTheme="minorHAnsi" w:hAnsiTheme="minorHAnsi" w:cstheme="minorHAnsi"/>
                <w:b/>
                <w:spacing w:val="42"/>
                <w:w w:val="105"/>
              </w:rPr>
              <w:t xml:space="preserve"> </w:t>
            </w:r>
            <w:r w:rsidRPr="00F24D6D">
              <w:rPr>
                <w:rFonts w:asciiTheme="minorHAnsi" w:hAnsiTheme="minorHAnsi" w:cstheme="minorHAnsi"/>
                <w:b/>
                <w:w w:val="105"/>
              </w:rPr>
              <w:t>DEI</w:t>
            </w:r>
            <w:r w:rsidRPr="00F24D6D">
              <w:rPr>
                <w:rFonts w:asciiTheme="minorHAnsi" w:hAnsiTheme="minorHAnsi" w:cstheme="minorHAnsi"/>
                <w:b/>
                <w:spacing w:val="42"/>
                <w:w w:val="105"/>
              </w:rPr>
              <w:t xml:space="preserve"> </w:t>
            </w:r>
            <w:r w:rsidRPr="00F24D6D">
              <w:rPr>
                <w:rFonts w:asciiTheme="minorHAnsi" w:hAnsiTheme="minorHAnsi" w:cstheme="minorHAnsi"/>
                <w:b/>
                <w:w w:val="105"/>
              </w:rPr>
              <w:t>RISCHI</w:t>
            </w:r>
            <w:r>
              <w:rPr>
                <w:rFonts w:asciiTheme="minorHAnsi" w:hAnsiTheme="minorHAnsi" w:cstheme="minorHAnsi"/>
                <w:b/>
              </w:rPr>
              <w:t xml:space="preserve"> </w:t>
            </w:r>
            <w:r w:rsidRPr="00F24D6D">
              <w:rPr>
                <w:rFonts w:asciiTheme="minorHAnsi" w:hAnsiTheme="minorHAnsi" w:cstheme="minorHAnsi"/>
                <w:b/>
              </w:rPr>
              <w:t>DA</w:t>
            </w:r>
            <w:r w:rsidRPr="00F24D6D">
              <w:rPr>
                <w:rFonts w:asciiTheme="minorHAnsi" w:hAnsiTheme="minorHAnsi" w:cstheme="minorHAnsi"/>
                <w:b/>
                <w:spacing w:val="34"/>
              </w:rPr>
              <w:t xml:space="preserve"> </w:t>
            </w:r>
            <w:r w:rsidRPr="00F24D6D">
              <w:rPr>
                <w:rFonts w:asciiTheme="minorHAnsi" w:hAnsiTheme="minorHAnsi" w:cstheme="minorHAnsi"/>
                <w:b/>
              </w:rPr>
              <w:t>INTERFERENZE</w:t>
            </w:r>
          </w:p>
        </w:tc>
        <w:tc>
          <w:tcPr>
            <w:tcW w:w="3260" w:type="dxa"/>
            <w:shd w:val="pct10" w:color="auto" w:fill="auto"/>
            <w:vAlign w:val="center"/>
          </w:tcPr>
          <w:p w:rsidR="00F24D6D" w:rsidRPr="00F24D6D" w:rsidRDefault="00F24D6D" w:rsidP="0022365E">
            <w:pPr>
              <w:pStyle w:val="TableParagraph"/>
              <w:spacing w:line="276" w:lineRule="auto"/>
              <w:ind w:left="108"/>
              <w:jc w:val="center"/>
              <w:rPr>
                <w:rFonts w:asciiTheme="minorHAnsi" w:hAnsiTheme="minorHAnsi" w:cstheme="minorHAnsi"/>
                <w:b/>
              </w:rPr>
            </w:pPr>
            <w:r w:rsidRPr="00F24D6D">
              <w:rPr>
                <w:rFonts w:asciiTheme="minorHAnsi" w:hAnsiTheme="minorHAnsi" w:cstheme="minorHAnsi"/>
                <w:b/>
                <w:w w:val="105"/>
              </w:rPr>
              <w:t>MISURE</w:t>
            </w:r>
            <w:r w:rsidRPr="00F24D6D">
              <w:rPr>
                <w:rFonts w:asciiTheme="minorHAnsi" w:hAnsiTheme="minorHAnsi" w:cstheme="minorHAnsi"/>
                <w:b/>
                <w:spacing w:val="30"/>
                <w:w w:val="105"/>
              </w:rPr>
              <w:t xml:space="preserve"> </w:t>
            </w:r>
            <w:r w:rsidRPr="00F24D6D">
              <w:rPr>
                <w:rFonts w:asciiTheme="minorHAnsi" w:hAnsiTheme="minorHAnsi" w:cstheme="minorHAnsi"/>
                <w:b/>
                <w:w w:val="105"/>
              </w:rPr>
              <w:t>DI</w:t>
            </w:r>
            <w:r w:rsidRPr="00F24D6D">
              <w:rPr>
                <w:rFonts w:asciiTheme="minorHAnsi" w:hAnsiTheme="minorHAnsi" w:cstheme="minorHAnsi"/>
                <w:b/>
                <w:spacing w:val="30"/>
                <w:w w:val="105"/>
              </w:rPr>
              <w:t xml:space="preserve"> </w:t>
            </w:r>
            <w:r w:rsidRPr="00F24D6D">
              <w:rPr>
                <w:rFonts w:asciiTheme="minorHAnsi" w:hAnsiTheme="minorHAnsi" w:cstheme="minorHAnsi"/>
                <w:b/>
                <w:w w:val="105"/>
              </w:rPr>
              <w:t>PREVENZIONE</w:t>
            </w:r>
            <w:r>
              <w:rPr>
                <w:rFonts w:asciiTheme="minorHAnsi" w:hAnsiTheme="minorHAnsi" w:cstheme="minorHAnsi"/>
                <w:b/>
              </w:rPr>
              <w:t xml:space="preserve"> </w:t>
            </w:r>
            <w:r>
              <w:rPr>
                <w:rFonts w:asciiTheme="minorHAnsi" w:hAnsiTheme="minorHAnsi" w:cstheme="minorHAnsi"/>
                <w:b/>
                <w:w w:val="105"/>
              </w:rPr>
              <w:t xml:space="preserve">E </w:t>
            </w:r>
            <w:r w:rsidRPr="00F24D6D">
              <w:rPr>
                <w:rFonts w:asciiTheme="minorHAnsi" w:hAnsiTheme="minorHAnsi" w:cstheme="minorHAnsi"/>
                <w:b/>
                <w:w w:val="105"/>
              </w:rPr>
              <w:t>PROTEZIONE</w:t>
            </w:r>
            <w:r w:rsidRPr="00F24D6D">
              <w:rPr>
                <w:rFonts w:asciiTheme="minorHAnsi" w:hAnsiTheme="minorHAnsi" w:cstheme="minorHAnsi"/>
                <w:b/>
                <w:w w:val="105"/>
              </w:rPr>
              <w:tab/>
            </w:r>
            <w:proofErr w:type="gramStart"/>
            <w:r w:rsidRPr="00F24D6D">
              <w:rPr>
                <w:rFonts w:asciiTheme="minorHAnsi" w:hAnsiTheme="minorHAnsi" w:cstheme="minorHAnsi"/>
                <w:b/>
                <w:spacing w:val="-2"/>
              </w:rPr>
              <w:t>DA</w:t>
            </w:r>
            <w:r>
              <w:rPr>
                <w:rFonts w:asciiTheme="minorHAnsi" w:hAnsiTheme="minorHAnsi" w:cstheme="minorHAnsi"/>
                <w:b/>
                <w:spacing w:val="-2"/>
              </w:rPr>
              <w:t xml:space="preserve"> </w:t>
            </w:r>
            <w:r w:rsidRPr="00F24D6D">
              <w:rPr>
                <w:rFonts w:asciiTheme="minorHAnsi" w:hAnsiTheme="minorHAnsi" w:cstheme="minorHAnsi"/>
                <w:b/>
                <w:spacing w:val="-52"/>
              </w:rPr>
              <w:t xml:space="preserve"> </w:t>
            </w:r>
            <w:r w:rsidRPr="00F24D6D">
              <w:rPr>
                <w:rFonts w:asciiTheme="minorHAnsi" w:hAnsiTheme="minorHAnsi" w:cstheme="minorHAnsi"/>
                <w:b/>
                <w:w w:val="105"/>
              </w:rPr>
              <w:t>ADOTTARE</w:t>
            </w:r>
            <w:proofErr w:type="gramEnd"/>
          </w:p>
        </w:tc>
      </w:tr>
      <w:tr w:rsidR="00F24D6D" w:rsidTr="00F24D6D">
        <w:tc>
          <w:tcPr>
            <w:tcW w:w="3259" w:type="dxa"/>
          </w:tcPr>
          <w:p w:rsidR="00F24D6D" w:rsidRDefault="00F24D6D" w:rsidP="00584059">
            <w:pPr>
              <w:rPr>
                <w:szCs w:val="24"/>
              </w:rPr>
            </w:pPr>
            <w:r>
              <w:rPr>
                <w:b/>
              </w:rPr>
              <w:t>INALAZIONE</w:t>
            </w:r>
            <w:r>
              <w:rPr>
                <w:b/>
              </w:rPr>
              <w:tab/>
              <w:t>POLVERI, GAS, VAPORI</w:t>
            </w:r>
          </w:p>
        </w:tc>
        <w:tc>
          <w:tcPr>
            <w:tcW w:w="3259" w:type="dxa"/>
          </w:tcPr>
          <w:p w:rsidR="00F24D6D" w:rsidRDefault="00F24D6D" w:rsidP="000A0C36">
            <w:pPr>
              <w:spacing w:line="276" w:lineRule="auto"/>
              <w:rPr>
                <w:szCs w:val="24"/>
              </w:rPr>
            </w:pPr>
          </w:p>
        </w:tc>
        <w:tc>
          <w:tcPr>
            <w:tcW w:w="3260" w:type="dxa"/>
          </w:tcPr>
          <w:p w:rsidR="00F24D6D" w:rsidRPr="00F24D6D" w:rsidRDefault="00F24D6D" w:rsidP="000A0C36">
            <w:pPr>
              <w:spacing w:line="276" w:lineRule="auto"/>
              <w:rPr>
                <w:szCs w:val="24"/>
              </w:rPr>
            </w:pPr>
            <w:r w:rsidRPr="00F24D6D">
              <w:rPr>
                <w:szCs w:val="24"/>
              </w:rPr>
              <w:t>La Cooperativa concorda con le</w:t>
            </w:r>
            <w:r w:rsidR="000A0C36">
              <w:rPr>
                <w:szCs w:val="24"/>
              </w:rPr>
              <w:t xml:space="preserve"> </w:t>
            </w:r>
            <w:r w:rsidRPr="00F24D6D">
              <w:rPr>
                <w:szCs w:val="24"/>
              </w:rPr>
              <w:t>modalità e gli orari di accesso per effettuare le attività</w:t>
            </w:r>
            <w:r w:rsidR="000A0C36">
              <w:rPr>
                <w:szCs w:val="24"/>
              </w:rPr>
              <w:t xml:space="preserve"> </w:t>
            </w:r>
            <w:r w:rsidRPr="00F24D6D">
              <w:rPr>
                <w:szCs w:val="24"/>
              </w:rPr>
              <w:t>programmate, in modo da limitare le interferenze con le attività aziendali.</w:t>
            </w:r>
          </w:p>
          <w:p w:rsidR="00F24D6D" w:rsidRDefault="00F24D6D" w:rsidP="000A0C36">
            <w:pPr>
              <w:spacing w:line="276" w:lineRule="auto"/>
              <w:rPr>
                <w:szCs w:val="24"/>
              </w:rPr>
            </w:pPr>
            <w:r w:rsidRPr="00F24D6D">
              <w:rPr>
                <w:szCs w:val="24"/>
              </w:rPr>
              <w:t>Gli orari per l’esecuzione delle attività in oggetto devono essere scelti tra quelli con minore affluenza.</w:t>
            </w:r>
          </w:p>
        </w:tc>
      </w:tr>
      <w:tr w:rsidR="00F24D6D" w:rsidTr="00F24D6D">
        <w:tc>
          <w:tcPr>
            <w:tcW w:w="3259" w:type="dxa"/>
          </w:tcPr>
          <w:p w:rsidR="00F24D6D" w:rsidRPr="00606CCD" w:rsidRDefault="00F24D6D" w:rsidP="00584059">
            <w:pPr>
              <w:rPr>
                <w:b/>
                <w:szCs w:val="24"/>
              </w:rPr>
            </w:pPr>
            <w:r w:rsidRPr="00606CCD">
              <w:rPr>
                <w:b/>
                <w:szCs w:val="24"/>
              </w:rPr>
              <w:t>GESTIONE DEI RIFIUTI</w:t>
            </w:r>
          </w:p>
        </w:tc>
        <w:tc>
          <w:tcPr>
            <w:tcW w:w="3259" w:type="dxa"/>
          </w:tcPr>
          <w:p w:rsidR="00F24D6D" w:rsidRDefault="00606CCD" w:rsidP="000A0C36">
            <w:pPr>
              <w:spacing w:line="276" w:lineRule="auto"/>
              <w:rPr>
                <w:szCs w:val="24"/>
              </w:rPr>
            </w:pPr>
            <w:r w:rsidRPr="00606CCD">
              <w:rPr>
                <w:szCs w:val="24"/>
              </w:rPr>
              <w:t>I rifiuti prodotti dall’attività in</w:t>
            </w:r>
            <w:r w:rsidR="000A0C36">
              <w:rPr>
                <w:szCs w:val="24"/>
              </w:rPr>
              <w:t xml:space="preserve"> </w:t>
            </w:r>
            <w:r w:rsidRPr="00606CCD">
              <w:rPr>
                <w:szCs w:val="24"/>
              </w:rPr>
              <w:t>appalto vengono raccolti e conferiti secondo il calendario di raccolta differenziata.</w:t>
            </w:r>
          </w:p>
        </w:tc>
        <w:tc>
          <w:tcPr>
            <w:tcW w:w="3260" w:type="dxa"/>
          </w:tcPr>
          <w:p w:rsidR="00F24D6D" w:rsidRDefault="00F24D6D" w:rsidP="000A0C36">
            <w:pPr>
              <w:spacing w:line="276" w:lineRule="auto"/>
              <w:rPr>
                <w:szCs w:val="24"/>
              </w:rPr>
            </w:pPr>
            <w:r w:rsidRPr="00F24D6D">
              <w:rPr>
                <w:szCs w:val="24"/>
              </w:rPr>
              <w:t>Non si possono abbandonare i</w:t>
            </w:r>
            <w:r w:rsidR="000A0C36">
              <w:rPr>
                <w:szCs w:val="24"/>
              </w:rPr>
              <w:t xml:space="preserve"> </w:t>
            </w:r>
            <w:r w:rsidRPr="00F24D6D">
              <w:rPr>
                <w:szCs w:val="24"/>
              </w:rPr>
              <w:t>rifiuti nell’area oggetto dei lavori. I rifiuti prodotti ed il materiale non più utilizzabile devono essere caricati ed allontanati e portati negli appositi contenitori presenti nell’edificio comunale.</w:t>
            </w:r>
          </w:p>
        </w:tc>
      </w:tr>
    </w:tbl>
    <w:p w:rsidR="002C35EC" w:rsidRPr="00584059" w:rsidRDefault="002C35EC" w:rsidP="00584059">
      <w:pPr>
        <w:rPr>
          <w:szCs w:val="24"/>
        </w:rPr>
      </w:pPr>
    </w:p>
    <w:p w:rsidR="00584059" w:rsidRDefault="00584059" w:rsidP="00584059">
      <w:pPr>
        <w:rPr>
          <w:szCs w:val="24"/>
        </w:rPr>
      </w:pPr>
    </w:p>
    <w:p w:rsidR="00584059" w:rsidRPr="004C57F7" w:rsidRDefault="004C57F7" w:rsidP="00584059">
      <w:pPr>
        <w:rPr>
          <w:b/>
          <w:i/>
          <w:szCs w:val="24"/>
        </w:rPr>
      </w:pPr>
      <w:r w:rsidRPr="004C57F7">
        <w:rPr>
          <w:b/>
          <w:i/>
          <w:szCs w:val="24"/>
        </w:rPr>
        <w:t>Rischio fisico</w:t>
      </w:r>
      <w:r w:rsidRPr="004C57F7">
        <w:rPr>
          <w:b/>
          <w:i/>
          <w:szCs w:val="24"/>
        </w:rPr>
        <w:tab/>
      </w:r>
    </w:p>
    <w:tbl>
      <w:tblPr>
        <w:tblStyle w:val="Grigliatabella"/>
        <w:tblW w:w="0" w:type="auto"/>
        <w:tblLook w:val="04A0" w:firstRow="1" w:lastRow="0" w:firstColumn="1" w:lastColumn="0" w:noHBand="0" w:noVBand="1"/>
      </w:tblPr>
      <w:tblGrid>
        <w:gridCol w:w="3259"/>
        <w:gridCol w:w="3259"/>
        <w:gridCol w:w="3260"/>
      </w:tblGrid>
      <w:tr w:rsidR="0022365E" w:rsidTr="0022365E">
        <w:tc>
          <w:tcPr>
            <w:tcW w:w="3259" w:type="dxa"/>
            <w:shd w:val="pct10" w:color="auto" w:fill="auto"/>
            <w:vAlign w:val="center"/>
          </w:tcPr>
          <w:p w:rsidR="0022365E" w:rsidRPr="0022365E" w:rsidRDefault="0022365E" w:rsidP="0022365E">
            <w:pPr>
              <w:pStyle w:val="TableParagraph"/>
              <w:spacing w:line="276" w:lineRule="auto"/>
              <w:ind w:left="12"/>
              <w:jc w:val="center"/>
              <w:rPr>
                <w:rFonts w:asciiTheme="minorHAnsi" w:hAnsiTheme="minorHAnsi" w:cstheme="minorHAnsi"/>
                <w:b/>
              </w:rPr>
            </w:pPr>
            <w:r w:rsidRPr="0022365E">
              <w:rPr>
                <w:rFonts w:asciiTheme="minorHAnsi" w:hAnsiTheme="minorHAnsi" w:cstheme="minorHAnsi"/>
                <w:b/>
              </w:rPr>
              <w:t>FASE</w:t>
            </w:r>
          </w:p>
        </w:tc>
        <w:tc>
          <w:tcPr>
            <w:tcW w:w="3259" w:type="dxa"/>
            <w:shd w:val="pct10" w:color="auto" w:fill="auto"/>
            <w:vAlign w:val="center"/>
          </w:tcPr>
          <w:p w:rsidR="0022365E" w:rsidRPr="0022365E" w:rsidRDefault="0022365E" w:rsidP="0022365E">
            <w:pPr>
              <w:pStyle w:val="TableParagraph"/>
              <w:spacing w:line="276" w:lineRule="auto"/>
              <w:ind w:left="107"/>
              <w:jc w:val="center"/>
              <w:rPr>
                <w:rFonts w:asciiTheme="minorHAnsi" w:hAnsiTheme="minorHAnsi" w:cstheme="minorHAnsi"/>
                <w:b/>
              </w:rPr>
            </w:pPr>
            <w:r w:rsidRPr="0022365E">
              <w:rPr>
                <w:rFonts w:asciiTheme="minorHAnsi" w:hAnsiTheme="minorHAnsi" w:cstheme="minorHAnsi"/>
                <w:b/>
                <w:w w:val="105"/>
              </w:rPr>
              <w:t>DESCRIZIONE</w:t>
            </w:r>
            <w:r w:rsidRPr="0022365E">
              <w:rPr>
                <w:rFonts w:asciiTheme="minorHAnsi" w:hAnsiTheme="minorHAnsi" w:cstheme="minorHAnsi"/>
                <w:b/>
                <w:spacing w:val="41"/>
                <w:w w:val="105"/>
              </w:rPr>
              <w:t xml:space="preserve"> </w:t>
            </w:r>
            <w:r w:rsidRPr="0022365E">
              <w:rPr>
                <w:rFonts w:asciiTheme="minorHAnsi" w:hAnsiTheme="minorHAnsi" w:cstheme="minorHAnsi"/>
                <w:b/>
                <w:w w:val="105"/>
              </w:rPr>
              <w:t>DEI</w:t>
            </w:r>
            <w:r w:rsidRPr="0022365E">
              <w:rPr>
                <w:rFonts w:asciiTheme="minorHAnsi" w:hAnsiTheme="minorHAnsi" w:cstheme="minorHAnsi"/>
                <w:b/>
                <w:spacing w:val="41"/>
                <w:w w:val="105"/>
              </w:rPr>
              <w:t xml:space="preserve"> </w:t>
            </w:r>
            <w:r w:rsidRPr="0022365E">
              <w:rPr>
                <w:rFonts w:asciiTheme="minorHAnsi" w:hAnsiTheme="minorHAnsi" w:cstheme="minorHAnsi"/>
                <w:b/>
                <w:w w:val="105"/>
              </w:rPr>
              <w:t>RISCHI</w:t>
            </w:r>
            <w:r w:rsidRPr="0022365E">
              <w:rPr>
                <w:rFonts w:asciiTheme="minorHAnsi" w:hAnsiTheme="minorHAnsi" w:cstheme="minorHAnsi"/>
                <w:b/>
              </w:rPr>
              <w:t xml:space="preserve"> DA</w:t>
            </w:r>
            <w:r w:rsidRPr="0022365E">
              <w:rPr>
                <w:rFonts w:asciiTheme="minorHAnsi" w:hAnsiTheme="minorHAnsi" w:cstheme="minorHAnsi"/>
                <w:b/>
                <w:spacing w:val="34"/>
              </w:rPr>
              <w:t xml:space="preserve"> </w:t>
            </w:r>
            <w:r w:rsidRPr="0022365E">
              <w:rPr>
                <w:rFonts w:asciiTheme="minorHAnsi" w:hAnsiTheme="minorHAnsi" w:cstheme="minorHAnsi"/>
                <w:b/>
              </w:rPr>
              <w:t>INTERFERENZE</w:t>
            </w:r>
          </w:p>
        </w:tc>
        <w:tc>
          <w:tcPr>
            <w:tcW w:w="3260" w:type="dxa"/>
            <w:shd w:val="pct10" w:color="auto" w:fill="auto"/>
            <w:vAlign w:val="center"/>
          </w:tcPr>
          <w:p w:rsidR="0022365E" w:rsidRPr="0022365E" w:rsidRDefault="0022365E" w:rsidP="0022365E">
            <w:pPr>
              <w:pStyle w:val="TableParagraph"/>
              <w:spacing w:line="276" w:lineRule="auto"/>
              <w:ind w:left="108"/>
              <w:jc w:val="center"/>
              <w:rPr>
                <w:rFonts w:asciiTheme="minorHAnsi" w:hAnsiTheme="minorHAnsi" w:cstheme="minorHAnsi"/>
                <w:b/>
              </w:rPr>
            </w:pPr>
            <w:r w:rsidRPr="0022365E">
              <w:rPr>
                <w:rFonts w:asciiTheme="minorHAnsi" w:hAnsiTheme="minorHAnsi" w:cstheme="minorHAnsi"/>
                <w:b/>
                <w:w w:val="105"/>
              </w:rPr>
              <w:t>MISURE</w:t>
            </w:r>
            <w:r w:rsidRPr="0022365E">
              <w:rPr>
                <w:rFonts w:asciiTheme="minorHAnsi" w:hAnsiTheme="minorHAnsi" w:cstheme="minorHAnsi"/>
                <w:b/>
                <w:spacing w:val="30"/>
                <w:w w:val="105"/>
              </w:rPr>
              <w:t xml:space="preserve"> </w:t>
            </w:r>
            <w:r w:rsidRPr="0022365E">
              <w:rPr>
                <w:rFonts w:asciiTheme="minorHAnsi" w:hAnsiTheme="minorHAnsi" w:cstheme="minorHAnsi"/>
                <w:b/>
                <w:w w:val="105"/>
              </w:rPr>
              <w:t>DI</w:t>
            </w:r>
            <w:r w:rsidRPr="0022365E">
              <w:rPr>
                <w:rFonts w:asciiTheme="minorHAnsi" w:hAnsiTheme="minorHAnsi" w:cstheme="minorHAnsi"/>
                <w:b/>
                <w:spacing w:val="30"/>
                <w:w w:val="105"/>
              </w:rPr>
              <w:t xml:space="preserve"> </w:t>
            </w:r>
            <w:r w:rsidRPr="0022365E">
              <w:rPr>
                <w:rFonts w:asciiTheme="minorHAnsi" w:hAnsiTheme="minorHAnsi" w:cstheme="minorHAnsi"/>
                <w:b/>
                <w:w w:val="105"/>
              </w:rPr>
              <w:t>PREVENZIONE</w:t>
            </w:r>
            <w:r>
              <w:rPr>
                <w:rFonts w:asciiTheme="minorHAnsi" w:hAnsiTheme="minorHAnsi" w:cstheme="minorHAnsi"/>
                <w:b/>
              </w:rPr>
              <w:t xml:space="preserve"> </w:t>
            </w:r>
            <w:r>
              <w:rPr>
                <w:rFonts w:asciiTheme="minorHAnsi" w:hAnsiTheme="minorHAnsi" w:cstheme="minorHAnsi"/>
                <w:b/>
                <w:w w:val="105"/>
              </w:rPr>
              <w:t xml:space="preserve">E </w:t>
            </w:r>
            <w:r w:rsidRPr="0022365E">
              <w:rPr>
                <w:rFonts w:asciiTheme="minorHAnsi" w:hAnsiTheme="minorHAnsi" w:cstheme="minorHAnsi"/>
                <w:b/>
                <w:w w:val="105"/>
              </w:rPr>
              <w:t>PROTEZIONE</w:t>
            </w:r>
            <w:r>
              <w:rPr>
                <w:rFonts w:asciiTheme="minorHAnsi" w:hAnsiTheme="minorHAnsi" w:cstheme="minorHAnsi"/>
                <w:b/>
                <w:w w:val="105"/>
              </w:rPr>
              <w:t xml:space="preserve"> </w:t>
            </w:r>
            <w:proofErr w:type="gramStart"/>
            <w:r w:rsidRPr="0022365E">
              <w:rPr>
                <w:rFonts w:asciiTheme="minorHAnsi" w:hAnsiTheme="minorHAnsi" w:cstheme="minorHAnsi"/>
                <w:b/>
                <w:spacing w:val="-2"/>
              </w:rPr>
              <w:t>DA</w:t>
            </w:r>
            <w:r>
              <w:rPr>
                <w:rFonts w:asciiTheme="minorHAnsi" w:hAnsiTheme="minorHAnsi" w:cstheme="minorHAnsi"/>
                <w:b/>
                <w:spacing w:val="-2"/>
              </w:rPr>
              <w:t xml:space="preserve"> </w:t>
            </w:r>
            <w:r>
              <w:rPr>
                <w:rFonts w:asciiTheme="minorHAnsi" w:hAnsiTheme="minorHAnsi" w:cstheme="minorHAnsi"/>
                <w:b/>
                <w:spacing w:val="-52"/>
              </w:rPr>
              <w:t xml:space="preserve"> </w:t>
            </w:r>
            <w:r w:rsidRPr="0022365E">
              <w:rPr>
                <w:rFonts w:asciiTheme="minorHAnsi" w:hAnsiTheme="minorHAnsi" w:cstheme="minorHAnsi"/>
                <w:b/>
                <w:w w:val="105"/>
              </w:rPr>
              <w:t>ADOTTARE</w:t>
            </w:r>
            <w:proofErr w:type="gramEnd"/>
          </w:p>
        </w:tc>
      </w:tr>
      <w:tr w:rsidR="0022365E" w:rsidTr="0022365E">
        <w:tc>
          <w:tcPr>
            <w:tcW w:w="3259" w:type="dxa"/>
          </w:tcPr>
          <w:p w:rsidR="0022365E" w:rsidRPr="0022365E" w:rsidRDefault="0022365E" w:rsidP="0022365E">
            <w:pPr>
              <w:rPr>
                <w:b/>
                <w:szCs w:val="24"/>
              </w:rPr>
            </w:pPr>
            <w:r>
              <w:rPr>
                <w:b/>
                <w:szCs w:val="24"/>
              </w:rPr>
              <w:t>EMISSIONE</w:t>
            </w:r>
            <w:r>
              <w:rPr>
                <w:b/>
                <w:szCs w:val="24"/>
              </w:rPr>
              <w:tab/>
              <w:t>DI</w:t>
            </w:r>
            <w:r>
              <w:rPr>
                <w:b/>
                <w:szCs w:val="24"/>
              </w:rPr>
              <w:tab/>
              <w:t>RUMORE D</w:t>
            </w:r>
            <w:r w:rsidRPr="0022365E">
              <w:rPr>
                <w:b/>
                <w:szCs w:val="24"/>
              </w:rPr>
              <w:t>URANTE</w:t>
            </w:r>
            <w:r w:rsidRPr="0022365E">
              <w:rPr>
                <w:b/>
                <w:szCs w:val="24"/>
              </w:rPr>
              <w:tab/>
              <w:t>LE</w:t>
            </w:r>
            <w:r>
              <w:rPr>
                <w:b/>
                <w:szCs w:val="24"/>
              </w:rPr>
              <w:t xml:space="preserve"> </w:t>
            </w:r>
            <w:r w:rsidRPr="0022365E">
              <w:rPr>
                <w:b/>
                <w:szCs w:val="24"/>
              </w:rPr>
              <w:t>LAVORAZIONI/ATTIVITA’</w:t>
            </w:r>
          </w:p>
        </w:tc>
        <w:tc>
          <w:tcPr>
            <w:tcW w:w="3259" w:type="dxa"/>
          </w:tcPr>
          <w:p w:rsidR="0022365E" w:rsidRDefault="0022365E" w:rsidP="00584059">
            <w:pPr>
              <w:rPr>
                <w:szCs w:val="24"/>
              </w:rPr>
            </w:pPr>
          </w:p>
        </w:tc>
        <w:tc>
          <w:tcPr>
            <w:tcW w:w="3260" w:type="dxa"/>
          </w:tcPr>
          <w:p w:rsidR="0022365E" w:rsidRPr="0022365E" w:rsidRDefault="0022365E" w:rsidP="0022365E">
            <w:pPr>
              <w:rPr>
                <w:b/>
                <w:szCs w:val="24"/>
              </w:rPr>
            </w:pPr>
            <w:r>
              <w:rPr>
                <w:b/>
                <w:szCs w:val="24"/>
              </w:rPr>
              <w:t>INTERFERENZA</w:t>
            </w:r>
            <w:r>
              <w:rPr>
                <w:b/>
                <w:szCs w:val="24"/>
              </w:rPr>
              <w:tab/>
              <w:t xml:space="preserve">CON </w:t>
            </w:r>
            <w:r w:rsidRPr="0022365E">
              <w:rPr>
                <w:b/>
                <w:szCs w:val="24"/>
              </w:rPr>
              <w:t>LE</w:t>
            </w:r>
            <w:r>
              <w:rPr>
                <w:b/>
                <w:szCs w:val="24"/>
              </w:rPr>
              <w:t xml:space="preserve"> </w:t>
            </w:r>
            <w:r w:rsidRPr="0022365E">
              <w:rPr>
                <w:b/>
                <w:szCs w:val="24"/>
              </w:rPr>
              <w:t>ATTIVITA’ ASSISTENZIALI</w:t>
            </w:r>
          </w:p>
          <w:p w:rsidR="0022365E" w:rsidRDefault="0022365E" w:rsidP="0022365E">
            <w:pPr>
              <w:rPr>
                <w:szCs w:val="24"/>
              </w:rPr>
            </w:pPr>
            <w:r w:rsidRPr="0022365E">
              <w:rPr>
                <w:szCs w:val="24"/>
              </w:rPr>
              <w:t>La Cooperativa dovrà prevedere</w:t>
            </w:r>
            <w:r>
              <w:rPr>
                <w:szCs w:val="24"/>
              </w:rPr>
              <w:t xml:space="preserve"> </w:t>
            </w:r>
            <w:r w:rsidRPr="0022365E">
              <w:rPr>
                <w:szCs w:val="24"/>
              </w:rPr>
              <w:t>l’utilizzo di attrezzature, utensili e</w:t>
            </w:r>
            <w:r>
              <w:rPr>
                <w:szCs w:val="24"/>
              </w:rPr>
              <w:t xml:space="preserve"> macchinari</w:t>
            </w:r>
            <w:r>
              <w:rPr>
                <w:szCs w:val="24"/>
              </w:rPr>
              <w:tab/>
              <w:t xml:space="preserve">rispondenti </w:t>
            </w:r>
            <w:r w:rsidRPr="0022365E">
              <w:rPr>
                <w:szCs w:val="24"/>
              </w:rPr>
              <w:t>alle</w:t>
            </w:r>
            <w:r>
              <w:rPr>
                <w:szCs w:val="24"/>
              </w:rPr>
              <w:t xml:space="preserve"> </w:t>
            </w:r>
            <w:r w:rsidRPr="0022365E">
              <w:rPr>
                <w:szCs w:val="24"/>
              </w:rPr>
              <w:t>normative per il controllo delle</w:t>
            </w:r>
            <w:r>
              <w:rPr>
                <w:szCs w:val="24"/>
              </w:rPr>
              <w:t xml:space="preserve"> </w:t>
            </w:r>
            <w:r w:rsidRPr="0022365E">
              <w:rPr>
                <w:szCs w:val="24"/>
              </w:rPr>
              <w:t>emissioni rumorose in vigore al</w:t>
            </w:r>
            <w:r>
              <w:rPr>
                <w:szCs w:val="24"/>
              </w:rPr>
              <w:t xml:space="preserve"> </w:t>
            </w:r>
            <w:r w:rsidRPr="0022365E">
              <w:rPr>
                <w:szCs w:val="24"/>
              </w:rPr>
              <w:t>momento dello svolgimento dei</w:t>
            </w:r>
            <w:r>
              <w:rPr>
                <w:szCs w:val="24"/>
              </w:rPr>
              <w:t xml:space="preserve"> </w:t>
            </w:r>
            <w:r w:rsidRPr="0022365E">
              <w:rPr>
                <w:szCs w:val="24"/>
              </w:rPr>
              <w:t>lavori. La Cooperativa concorda</w:t>
            </w:r>
            <w:r>
              <w:rPr>
                <w:szCs w:val="24"/>
              </w:rPr>
              <w:t xml:space="preserve"> </w:t>
            </w:r>
            <w:r w:rsidRPr="0022365E">
              <w:rPr>
                <w:szCs w:val="24"/>
              </w:rPr>
              <w:t>con le modalità e gli orari di</w:t>
            </w:r>
            <w:r>
              <w:rPr>
                <w:szCs w:val="24"/>
              </w:rPr>
              <w:t xml:space="preserve"> </w:t>
            </w:r>
            <w:r w:rsidRPr="0022365E">
              <w:rPr>
                <w:szCs w:val="24"/>
              </w:rPr>
              <w:t>accesso per effettuare le attività</w:t>
            </w:r>
            <w:r>
              <w:rPr>
                <w:szCs w:val="24"/>
              </w:rPr>
              <w:t xml:space="preserve"> </w:t>
            </w:r>
            <w:r w:rsidRPr="0022365E">
              <w:rPr>
                <w:szCs w:val="24"/>
              </w:rPr>
              <w:t>p</w:t>
            </w:r>
            <w:r>
              <w:rPr>
                <w:szCs w:val="24"/>
              </w:rPr>
              <w:t xml:space="preserve">rogrammate, in modo da limitare le interferenze con le </w:t>
            </w:r>
            <w:r w:rsidRPr="0022365E">
              <w:rPr>
                <w:szCs w:val="24"/>
              </w:rPr>
              <w:t>attività</w:t>
            </w:r>
            <w:r>
              <w:t xml:space="preserve"> </w:t>
            </w:r>
            <w:r>
              <w:rPr>
                <w:szCs w:val="24"/>
              </w:rPr>
              <w:t xml:space="preserve">aziendali. Gli orari per l’esecuzione </w:t>
            </w:r>
            <w:r w:rsidRPr="0022365E">
              <w:rPr>
                <w:szCs w:val="24"/>
              </w:rPr>
              <w:t>delle attività in oggetto devono essere scelti tra quelli con minore affluenza.</w:t>
            </w:r>
          </w:p>
        </w:tc>
      </w:tr>
    </w:tbl>
    <w:p w:rsidR="00584059" w:rsidRDefault="00584059" w:rsidP="00584059">
      <w:pPr>
        <w:rPr>
          <w:szCs w:val="24"/>
        </w:rPr>
      </w:pPr>
    </w:p>
    <w:p w:rsidR="004C57F7" w:rsidRPr="00584059" w:rsidRDefault="004C57F7" w:rsidP="00584059">
      <w:pPr>
        <w:rPr>
          <w:szCs w:val="24"/>
        </w:rPr>
      </w:pPr>
    </w:p>
    <w:p w:rsidR="00584059" w:rsidRPr="000436D7" w:rsidRDefault="000436D7" w:rsidP="00584059">
      <w:pPr>
        <w:rPr>
          <w:b/>
          <w:szCs w:val="24"/>
        </w:rPr>
      </w:pPr>
      <w:r w:rsidRPr="000436D7">
        <w:rPr>
          <w:b/>
          <w:szCs w:val="24"/>
        </w:rPr>
        <w:t xml:space="preserve">5. </w:t>
      </w:r>
      <w:r w:rsidR="00584059" w:rsidRPr="000436D7">
        <w:rPr>
          <w:b/>
          <w:szCs w:val="24"/>
        </w:rPr>
        <w:t>MISURE IDONEE AD ELIMINARE O RIDURRE I RISCHI RELATIVI ALLE INTERFERENZE</w:t>
      </w:r>
    </w:p>
    <w:p w:rsidR="00584059" w:rsidRPr="00584059" w:rsidRDefault="00584059" w:rsidP="00584059">
      <w:pPr>
        <w:rPr>
          <w:szCs w:val="24"/>
        </w:rPr>
      </w:pPr>
      <w:r w:rsidRPr="00584059">
        <w:rPr>
          <w:szCs w:val="24"/>
        </w:rPr>
        <w:t>Le misure idonee ad eliminare o ridurre i rischi di interferenza (principalmente di natura organizzativa e gestionale) devono essere concordate e condivise durante le riunioni di coordinamento. Afferiscono alla Stazione Appaltante e alla Cooperativa affidataria le misure di prevenzione e protezione nel seguente modo:</w:t>
      </w:r>
    </w:p>
    <w:p w:rsidR="00584059" w:rsidRPr="000436D7" w:rsidRDefault="00584059" w:rsidP="00584059">
      <w:pPr>
        <w:rPr>
          <w:b/>
          <w:i/>
          <w:szCs w:val="24"/>
        </w:rPr>
      </w:pPr>
      <w:r w:rsidRPr="00584059">
        <w:rPr>
          <w:szCs w:val="24"/>
        </w:rPr>
        <w:tab/>
      </w:r>
      <w:r w:rsidR="000436D7">
        <w:rPr>
          <w:b/>
          <w:i/>
          <w:szCs w:val="24"/>
        </w:rPr>
        <w:t>– Misure e carico del Comune</w:t>
      </w:r>
    </w:p>
    <w:p w:rsidR="00584059" w:rsidRPr="00584059" w:rsidRDefault="00584059" w:rsidP="00584059">
      <w:pPr>
        <w:rPr>
          <w:szCs w:val="24"/>
        </w:rPr>
      </w:pPr>
      <w:r w:rsidRPr="00584059">
        <w:rPr>
          <w:szCs w:val="24"/>
        </w:rPr>
        <w:t>Designazione di un referente operativo della committenza per l’affidatario (referente del coordinamento);</w:t>
      </w:r>
    </w:p>
    <w:p w:rsidR="00584059" w:rsidRPr="00584059" w:rsidRDefault="00584059" w:rsidP="00584059">
      <w:pPr>
        <w:rPr>
          <w:szCs w:val="24"/>
        </w:rPr>
      </w:pPr>
      <w:r w:rsidRPr="00584059">
        <w:rPr>
          <w:szCs w:val="24"/>
        </w:rPr>
        <w:t>Informazione e formazione dei propri addetti sull’eventuale presenza di addetti terzi per l’esecuzione di interventi fuori orario di lavoro ordinario;</w:t>
      </w:r>
    </w:p>
    <w:p w:rsidR="00584059" w:rsidRPr="00584059" w:rsidRDefault="00584059" w:rsidP="00584059">
      <w:pPr>
        <w:rPr>
          <w:szCs w:val="24"/>
        </w:rPr>
      </w:pPr>
      <w:r w:rsidRPr="00584059">
        <w:rPr>
          <w:szCs w:val="24"/>
        </w:rPr>
        <w:t>Comunicazione all’appaltatore di eventuali rischi specifici presenti sul luogo di lavoro;</w:t>
      </w:r>
    </w:p>
    <w:p w:rsidR="00584059" w:rsidRDefault="00584059" w:rsidP="00584059">
      <w:pPr>
        <w:rPr>
          <w:szCs w:val="24"/>
        </w:rPr>
      </w:pPr>
      <w:r w:rsidRPr="00584059">
        <w:rPr>
          <w:szCs w:val="24"/>
        </w:rPr>
        <w:t>Predisposizione di presidi di emergenza e comunicazioni all’appaltatore delle procedure adottate per l’emergenza.</w:t>
      </w:r>
    </w:p>
    <w:p w:rsidR="000436D7" w:rsidRPr="00584059" w:rsidRDefault="000436D7" w:rsidP="00584059">
      <w:pPr>
        <w:rPr>
          <w:szCs w:val="24"/>
        </w:rPr>
      </w:pPr>
    </w:p>
    <w:p w:rsidR="00584059" w:rsidRPr="000436D7" w:rsidRDefault="00584059" w:rsidP="00584059">
      <w:pPr>
        <w:rPr>
          <w:b/>
          <w:i/>
          <w:szCs w:val="24"/>
        </w:rPr>
      </w:pPr>
      <w:r w:rsidRPr="00584059">
        <w:rPr>
          <w:szCs w:val="24"/>
        </w:rPr>
        <w:tab/>
      </w:r>
      <w:r w:rsidRPr="000436D7">
        <w:rPr>
          <w:b/>
          <w:i/>
          <w:szCs w:val="24"/>
        </w:rPr>
        <w:t>– Misure ed oneri a carico della Ditta</w:t>
      </w:r>
    </w:p>
    <w:p w:rsidR="00584059" w:rsidRPr="000436D7" w:rsidRDefault="00584059" w:rsidP="000436D7">
      <w:pPr>
        <w:pStyle w:val="Paragrafoelenco"/>
        <w:numPr>
          <w:ilvl w:val="0"/>
          <w:numId w:val="25"/>
        </w:numPr>
        <w:rPr>
          <w:szCs w:val="24"/>
        </w:rPr>
      </w:pPr>
      <w:r w:rsidRPr="000436D7">
        <w:rPr>
          <w:szCs w:val="24"/>
        </w:rPr>
        <w:t>Presa visione dei luoghi di lavoro prev</w:t>
      </w:r>
      <w:r w:rsidR="000436D7">
        <w:rPr>
          <w:szCs w:val="24"/>
        </w:rPr>
        <w:t>entiva all’inizio dei lavori;</w:t>
      </w:r>
      <w:r w:rsidR="000436D7">
        <w:rPr>
          <w:szCs w:val="24"/>
        </w:rPr>
        <w:tab/>
      </w:r>
    </w:p>
    <w:p w:rsidR="00584059" w:rsidRPr="000436D7" w:rsidRDefault="00584059" w:rsidP="000436D7">
      <w:pPr>
        <w:pStyle w:val="Paragrafoelenco"/>
        <w:numPr>
          <w:ilvl w:val="0"/>
          <w:numId w:val="25"/>
        </w:numPr>
        <w:rPr>
          <w:szCs w:val="24"/>
        </w:rPr>
      </w:pPr>
      <w:r w:rsidRPr="000436D7">
        <w:rPr>
          <w:szCs w:val="24"/>
        </w:rPr>
        <w:t>Consegna del documento di valutazione dei rischi e delle misure di prevenzione e protezione adottate;</w:t>
      </w:r>
    </w:p>
    <w:p w:rsidR="00584059" w:rsidRPr="000436D7" w:rsidRDefault="00584059" w:rsidP="000436D7">
      <w:pPr>
        <w:pStyle w:val="Paragrafoelenco"/>
        <w:numPr>
          <w:ilvl w:val="0"/>
          <w:numId w:val="25"/>
        </w:numPr>
        <w:rPr>
          <w:szCs w:val="24"/>
        </w:rPr>
      </w:pPr>
      <w:r w:rsidRPr="000436D7">
        <w:rPr>
          <w:szCs w:val="24"/>
        </w:rPr>
        <w:t>Nomina del referente di coordinamento;</w:t>
      </w:r>
    </w:p>
    <w:p w:rsidR="00584059" w:rsidRPr="000436D7" w:rsidRDefault="00584059" w:rsidP="000436D7">
      <w:pPr>
        <w:pStyle w:val="Paragrafoelenco"/>
        <w:numPr>
          <w:ilvl w:val="0"/>
          <w:numId w:val="25"/>
        </w:numPr>
        <w:rPr>
          <w:szCs w:val="24"/>
        </w:rPr>
      </w:pPr>
      <w:r w:rsidRPr="000436D7">
        <w:rPr>
          <w:szCs w:val="24"/>
        </w:rPr>
        <w:t>Comunicazione delle misure di emergenza adottate;</w:t>
      </w:r>
    </w:p>
    <w:p w:rsidR="00584059" w:rsidRPr="000436D7" w:rsidRDefault="000436D7" w:rsidP="000436D7">
      <w:pPr>
        <w:pStyle w:val="Paragrafoelenco"/>
        <w:numPr>
          <w:ilvl w:val="0"/>
          <w:numId w:val="25"/>
        </w:numPr>
        <w:rPr>
          <w:szCs w:val="24"/>
        </w:rPr>
      </w:pPr>
      <w:r>
        <w:rPr>
          <w:szCs w:val="24"/>
        </w:rPr>
        <w:t>U</w:t>
      </w:r>
      <w:r w:rsidR="00584059" w:rsidRPr="000436D7">
        <w:rPr>
          <w:szCs w:val="24"/>
        </w:rPr>
        <w:t>tilizzare componenti (conduttori, spine, prese, adattatori, ecc.) e apparecchi elettrici rispondenti alla regola d’arte (marchio CE della Comunità Europea, IMQ o equivalente tipo di certificazione) ed in buono stato di conservazione;</w:t>
      </w:r>
    </w:p>
    <w:p w:rsidR="00584059" w:rsidRPr="000436D7" w:rsidRDefault="00584059" w:rsidP="000436D7">
      <w:pPr>
        <w:pStyle w:val="Paragrafoelenco"/>
        <w:numPr>
          <w:ilvl w:val="0"/>
          <w:numId w:val="25"/>
        </w:numPr>
        <w:rPr>
          <w:szCs w:val="24"/>
        </w:rPr>
      </w:pPr>
      <w:r w:rsidRPr="000436D7">
        <w:rPr>
          <w:szCs w:val="24"/>
        </w:rPr>
        <w:t>Utilizzare l’impianto elettrico secondo quanto imposto dalla buona tecnica e dalla regola d’arte; non fare uso di cavi giuntati e/o che presentino lesioni o abrasioni;</w:t>
      </w:r>
    </w:p>
    <w:p w:rsidR="00584059" w:rsidRPr="000436D7" w:rsidRDefault="00584059" w:rsidP="000436D7">
      <w:pPr>
        <w:pStyle w:val="Paragrafoelenco"/>
        <w:numPr>
          <w:ilvl w:val="0"/>
          <w:numId w:val="25"/>
        </w:numPr>
        <w:rPr>
          <w:szCs w:val="24"/>
        </w:rPr>
      </w:pPr>
      <w:r w:rsidRPr="000436D7">
        <w:rPr>
          <w:szCs w:val="24"/>
        </w:rPr>
        <w:t>E’ ammesso l’uso di prese per uso domestico e similari quando l’ambiente di lavoro e l’attività in essere non presentano rischi nei confronti di presenza di acqua, polveri ed urti;</w:t>
      </w:r>
    </w:p>
    <w:p w:rsidR="00584059" w:rsidRPr="000436D7" w:rsidRDefault="00584059" w:rsidP="000436D7">
      <w:pPr>
        <w:pStyle w:val="Paragrafoelenco"/>
        <w:numPr>
          <w:ilvl w:val="0"/>
          <w:numId w:val="25"/>
        </w:numPr>
        <w:rPr>
          <w:szCs w:val="24"/>
        </w:rPr>
      </w:pPr>
      <w:r w:rsidRPr="000436D7">
        <w:rPr>
          <w:szCs w:val="24"/>
        </w:rPr>
        <w:t>Contrariamente devono utilizzarsi prese a spina del tipo industriale con adeguato grado di protezione, conformi alle norme vigenti (CEI, EN 60309);</w:t>
      </w:r>
    </w:p>
    <w:p w:rsidR="00584059" w:rsidRPr="000436D7" w:rsidRDefault="00584059" w:rsidP="000436D7">
      <w:pPr>
        <w:pStyle w:val="Paragrafoelenco"/>
        <w:numPr>
          <w:ilvl w:val="0"/>
          <w:numId w:val="25"/>
        </w:numPr>
        <w:rPr>
          <w:szCs w:val="24"/>
        </w:rPr>
      </w:pPr>
      <w:r w:rsidRPr="000436D7">
        <w:rPr>
          <w:szCs w:val="24"/>
        </w:rPr>
        <w:t>I conduttori e le condutture mobili (prolunghe mobili) saranno sollevati da terra, se possibile, in punti soggetti ad usura, colpi, abrasioni, calpestio, ecc., oppure protetti in apposite canaline passacavi e schiene d’asino di protezione, atte anche ad evitare inciampo;</w:t>
      </w:r>
    </w:p>
    <w:p w:rsidR="00584059" w:rsidRDefault="00584059" w:rsidP="000436D7">
      <w:pPr>
        <w:pStyle w:val="Paragrafoelenco"/>
        <w:numPr>
          <w:ilvl w:val="0"/>
          <w:numId w:val="25"/>
        </w:numPr>
        <w:rPr>
          <w:szCs w:val="24"/>
        </w:rPr>
      </w:pPr>
      <w:r w:rsidRPr="000436D7">
        <w:rPr>
          <w:szCs w:val="24"/>
        </w:rPr>
        <w:t>In fase operativa, verifica della presenza di addetti della committenza e presidio dei luoghi oggetto dell’intervento (segnalazione di eventuali pericoli: segnale “lavori in corso”, “pavimento bagnato”; segregazione dell’area di intervento se necessario, ecc.).</w:t>
      </w:r>
    </w:p>
    <w:p w:rsidR="000436D7" w:rsidRPr="000436D7" w:rsidRDefault="000436D7" w:rsidP="000436D7">
      <w:pPr>
        <w:pStyle w:val="Paragrafoelenco"/>
        <w:rPr>
          <w:szCs w:val="24"/>
        </w:rPr>
      </w:pPr>
    </w:p>
    <w:p w:rsidR="00584059" w:rsidRPr="000436D7" w:rsidRDefault="00584059" w:rsidP="00584059">
      <w:pPr>
        <w:rPr>
          <w:b/>
          <w:i/>
          <w:szCs w:val="24"/>
        </w:rPr>
      </w:pPr>
      <w:r w:rsidRPr="000436D7">
        <w:rPr>
          <w:b/>
          <w:szCs w:val="24"/>
        </w:rPr>
        <w:tab/>
      </w:r>
      <w:r w:rsidRPr="000436D7">
        <w:rPr>
          <w:b/>
          <w:i/>
          <w:szCs w:val="24"/>
        </w:rPr>
        <w:t>– Comportamenti del personale comunale</w:t>
      </w:r>
    </w:p>
    <w:p w:rsidR="00584059" w:rsidRPr="00584059" w:rsidRDefault="00584059" w:rsidP="00584059">
      <w:pPr>
        <w:rPr>
          <w:szCs w:val="24"/>
        </w:rPr>
      </w:pPr>
      <w:r w:rsidRPr="00584059">
        <w:rPr>
          <w:szCs w:val="24"/>
        </w:rPr>
        <w:t>I lavoratori degli Uffici comunali e della altre sedi dovranno sempre rispettare le limitazioni poste in essere nelle zone in cui si svolgono gli interventi ed attenersi alle indicazioni fornite.</w:t>
      </w:r>
    </w:p>
    <w:p w:rsidR="00584059" w:rsidRPr="00584059" w:rsidRDefault="00584059" w:rsidP="00584059">
      <w:pPr>
        <w:rPr>
          <w:szCs w:val="24"/>
        </w:rPr>
      </w:pPr>
      <w:r w:rsidRPr="00584059">
        <w:rPr>
          <w:szCs w:val="24"/>
        </w:rPr>
        <w:t>Non devono essere rimosse le delimitazioni o la segnaletica di sicurezza poste in essere.</w:t>
      </w:r>
    </w:p>
    <w:p w:rsidR="00584059" w:rsidRPr="00584059" w:rsidRDefault="00584059" w:rsidP="00584059">
      <w:pPr>
        <w:rPr>
          <w:szCs w:val="24"/>
        </w:rPr>
      </w:pPr>
      <w:r w:rsidRPr="00584059">
        <w:rPr>
          <w:szCs w:val="24"/>
        </w:rPr>
        <w:t>Nel caso di interventi su impianti elettrici con l’esecuzione eventuale di manovre di interruzione dell’alimentazione elettrica, il Comune, preventivamente informato, dovrà avvertire il proprio personale affinché si attenga al rispetto delle indicazioni concordate.</w:t>
      </w:r>
    </w:p>
    <w:p w:rsidR="00584059" w:rsidRPr="00584059" w:rsidRDefault="00584059" w:rsidP="00584059">
      <w:pPr>
        <w:rPr>
          <w:szCs w:val="24"/>
        </w:rPr>
      </w:pPr>
    </w:p>
    <w:p w:rsidR="00584059" w:rsidRPr="000436D7" w:rsidRDefault="000436D7" w:rsidP="00584059">
      <w:pPr>
        <w:rPr>
          <w:b/>
          <w:szCs w:val="24"/>
        </w:rPr>
      </w:pPr>
      <w:r w:rsidRPr="000436D7">
        <w:rPr>
          <w:b/>
          <w:szCs w:val="24"/>
        </w:rPr>
        <w:t xml:space="preserve">6. </w:t>
      </w:r>
      <w:r w:rsidR="00584059" w:rsidRPr="000436D7">
        <w:rPr>
          <w:b/>
          <w:szCs w:val="24"/>
        </w:rPr>
        <w:t>COSTI DELLA SICUREZZA</w:t>
      </w:r>
    </w:p>
    <w:p w:rsidR="00584059" w:rsidRPr="00584059" w:rsidRDefault="00584059" w:rsidP="00584059">
      <w:pPr>
        <w:rPr>
          <w:szCs w:val="24"/>
        </w:rPr>
      </w:pPr>
      <w:r w:rsidRPr="000436D7">
        <w:rPr>
          <w:i/>
          <w:szCs w:val="24"/>
        </w:rPr>
        <w:t>Definizione:</w:t>
      </w:r>
      <w:r w:rsidRPr="00584059">
        <w:rPr>
          <w:szCs w:val="24"/>
        </w:rPr>
        <w:t xml:space="preserve"> Sono i costi derivanti da oneri oppure dall’impiego di risorse della Committenza per garantire le condizioni di sicurezza nell’esecuzione dei lavori. Tali costi devono essere valutati dalla Committenza ed indicati nel contratto. In generale rientrano nei costi della sicurezza tutte le spese che il Committente prevede di sostenere “in più rispetto a quanto ha già a disposizione” per garantire la sicurezza dei lavoratori dai rischi interferenziali.</w:t>
      </w:r>
    </w:p>
    <w:p w:rsidR="00584059" w:rsidRPr="00584059" w:rsidRDefault="00584059" w:rsidP="00584059">
      <w:pPr>
        <w:rPr>
          <w:szCs w:val="24"/>
        </w:rPr>
      </w:pPr>
      <w:r w:rsidRPr="00584059">
        <w:rPr>
          <w:szCs w:val="24"/>
        </w:rPr>
        <w:t>Per i costi della sicurezza afferenti all’esercizio dell’attività svolta della Cooperativa ag</w:t>
      </w:r>
      <w:r w:rsidR="000436D7">
        <w:rPr>
          <w:szCs w:val="24"/>
        </w:rPr>
        <w:t xml:space="preserve">giudicataria, resta immutato </w:t>
      </w:r>
      <w:r w:rsidRPr="00584059">
        <w:rPr>
          <w:szCs w:val="24"/>
        </w:rPr>
        <w:t>l’obbligo per la stessa di elaborare il proprio documento di valutazione e di provvedere all’attuazione delle misure necessarie per eliminare o ridurre al minimo i rischi. I suddetti costi sono a carico dell’impresa incaricata di svolgere il servizio in oggetto, rischi di tipo interferenziali.</w:t>
      </w:r>
    </w:p>
    <w:p w:rsidR="00584059" w:rsidRPr="00584059" w:rsidRDefault="00584059" w:rsidP="00584059">
      <w:pPr>
        <w:rPr>
          <w:szCs w:val="24"/>
        </w:rPr>
      </w:pPr>
      <w:r w:rsidRPr="00584059">
        <w:rPr>
          <w:szCs w:val="24"/>
        </w:rPr>
        <w:t xml:space="preserve">In conformità a quanto stabilito dall’articolo 26 del D. </w:t>
      </w:r>
      <w:proofErr w:type="spellStart"/>
      <w:r w:rsidRPr="00584059">
        <w:rPr>
          <w:szCs w:val="24"/>
        </w:rPr>
        <w:t>Lgs</w:t>
      </w:r>
      <w:proofErr w:type="spellEnd"/>
      <w:r w:rsidRPr="00584059">
        <w:rPr>
          <w:szCs w:val="24"/>
        </w:rPr>
        <w:t>. n. 81/2008 e dall’articolo 7 del D.P.R. n. 222/003, si provvede a redigere specifico computo per gli oneri di sicurezza, facendo riferimento a prezzi dell’elenco prezzi del committente per la sicurezza.</w:t>
      </w:r>
    </w:p>
    <w:p w:rsidR="00584059" w:rsidRPr="00584059" w:rsidRDefault="00584059" w:rsidP="00584059">
      <w:pPr>
        <w:rPr>
          <w:szCs w:val="24"/>
        </w:rPr>
      </w:pPr>
      <w:r w:rsidRPr="00584059">
        <w:rPr>
          <w:szCs w:val="24"/>
        </w:rPr>
        <w:t>I costi unitari nel computo, sono comprensivi, quando necessario, dei costi dei materiali di consumo necessari, di trasporto, della manodopera per la posa ed il recupero, della manodopera per le verifiche periodiche e per la manutenzione.</w:t>
      </w:r>
    </w:p>
    <w:p w:rsidR="00584059" w:rsidRPr="00584059" w:rsidRDefault="00584059" w:rsidP="00584059">
      <w:pPr>
        <w:rPr>
          <w:szCs w:val="24"/>
        </w:rPr>
      </w:pPr>
      <w:r w:rsidRPr="00584059">
        <w:rPr>
          <w:szCs w:val="24"/>
        </w:rPr>
        <w:t>Nel caso di apprestamenti o di opere fra loro alternativi, si è scelto, in genere, quello di più comune impiego in relazione alle caratteristiche del servizio.</w:t>
      </w:r>
    </w:p>
    <w:p w:rsidR="00584059" w:rsidRPr="00584059" w:rsidRDefault="00584059" w:rsidP="00584059">
      <w:pPr>
        <w:rPr>
          <w:szCs w:val="24"/>
        </w:rPr>
      </w:pPr>
      <w:r w:rsidRPr="00584059">
        <w:rPr>
          <w:szCs w:val="24"/>
        </w:rPr>
        <w:t>Gli oneri di sicurezza, riferiti ad ogni anno contrattuale, non sono sottoposti a ribasso d’asta, e saranno liquidati proporzionalmente agli stati d’avanzamento del servizio.</w:t>
      </w:r>
    </w:p>
    <w:p w:rsidR="00584059" w:rsidRPr="00584059" w:rsidRDefault="00584059" w:rsidP="00584059">
      <w:pPr>
        <w:rPr>
          <w:szCs w:val="24"/>
        </w:rPr>
      </w:pPr>
      <w:r w:rsidRPr="00584059">
        <w:rPr>
          <w:szCs w:val="24"/>
        </w:rPr>
        <w:t xml:space="preserve">Secondo l’art. 26 comma 5 del D. </w:t>
      </w:r>
      <w:proofErr w:type="spellStart"/>
      <w:r w:rsidRPr="00584059">
        <w:rPr>
          <w:szCs w:val="24"/>
        </w:rPr>
        <w:t>Lgs</w:t>
      </w:r>
      <w:proofErr w:type="spellEnd"/>
      <w:r w:rsidRPr="00584059">
        <w:rPr>
          <w:szCs w:val="24"/>
        </w:rPr>
        <w:t>. 9 aprile 2008, n. 81: “Nei singoli contratti di subappalto, di appalto e di somministrazione, anche qualora in essere al momento della data di entrata in vigore del succitato decreto e secondo gli articoli 1559, ad esclusione dei contratti di somministrazione di beni e servizi essenziali, 1655, 1656 e</w:t>
      </w:r>
      <w:r w:rsidR="000F0768">
        <w:rPr>
          <w:szCs w:val="24"/>
        </w:rPr>
        <w:t xml:space="preserve"> </w:t>
      </w:r>
      <w:r w:rsidRPr="00584059">
        <w:rPr>
          <w:szCs w:val="24"/>
        </w:rPr>
        <w:t>1677 del codice civile, devono essere specificamente indicati, a pena di nullità ai sensi dell'articolo 1418 del codice civile, i costi relativi alla sicurezza del lavoro con particolare riferimento a quelli propri connessi allo specifico appalto”.</w:t>
      </w:r>
    </w:p>
    <w:p w:rsidR="00584059" w:rsidRPr="00584059" w:rsidRDefault="00584059" w:rsidP="00584059">
      <w:pPr>
        <w:rPr>
          <w:szCs w:val="24"/>
        </w:rPr>
      </w:pPr>
      <w:r w:rsidRPr="00584059">
        <w:rPr>
          <w:szCs w:val="24"/>
        </w:rPr>
        <w:t>Tali costi finalizzati al rispetto delle norme di sicurezza e salute dei lavoratori, per tutta la durata delle lavorazioni previste nell’appalto saranno riferiti rispettivamente ai costi previsti per:</w:t>
      </w:r>
    </w:p>
    <w:p w:rsidR="00584059" w:rsidRPr="000F0768" w:rsidRDefault="00584059" w:rsidP="000F0768">
      <w:pPr>
        <w:pStyle w:val="Paragrafoelenco"/>
        <w:numPr>
          <w:ilvl w:val="0"/>
          <w:numId w:val="26"/>
        </w:numPr>
        <w:rPr>
          <w:szCs w:val="24"/>
        </w:rPr>
      </w:pPr>
      <w:proofErr w:type="gramStart"/>
      <w:r w:rsidRPr="000F0768">
        <w:rPr>
          <w:szCs w:val="24"/>
        </w:rPr>
        <w:t>garantire</w:t>
      </w:r>
      <w:proofErr w:type="gramEnd"/>
      <w:r w:rsidRPr="000F0768">
        <w:rPr>
          <w:szCs w:val="24"/>
        </w:rPr>
        <w:t xml:space="preserve"> la sicurezza del personale dell’appaltatore mediante la formazione, la sorveglianza sanitaria, gli apprestamenti (D.P.I.) in riferimento ai lavori appaltati.</w:t>
      </w:r>
    </w:p>
    <w:p w:rsidR="00584059" w:rsidRPr="000F0768" w:rsidRDefault="00584059" w:rsidP="000F0768">
      <w:pPr>
        <w:pStyle w:val="Paragrafoelenco"/>
        <w:numPr>
          <w:ilvl w:val="0"/>
          <w:numId w:val="26"/>
        </w:numPr>
        <w:rPr>
          <w:szCs w:val="24"/>
        </w:rPr>
      </w:pPr>
      <w:proofErr w:type="gramStart"/>
      <w:r w:rsidRPr="000F0768">
        <w:rPr>
          <w:szCs w:val="24"/>
        </w:rPr>
        <w:t>garantire</w:t>
      </w:r>
      <w:proofErr w:type="gramEnd"/>
      <w:r w:rsidRPr="000F0768">
        <w:rPr>
          <w:szCs w:val="24"/>
        </w:rPr>
        <w:t xml:space="preserve"> la sicurezza rispetto ai rischi interferenziali che durante lo svolgimento dei lavori potrebbero originarsi all’interno dei locali.</w:t>
      </w:r>
    </w:p>
    <w:p w:rsidR="00584059" w:rsidRPr="00584059" w:rsidRDefault="00584059" w:rsidP="00584059">
      <w:pPr>
        <w:rPr>
          <w:szCs w:val="24"/>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0"/>
        <w:gridCol w:w="1251"/>
        <w:gridCol w:w="1956"/>
        <w:gridCol w:w="1956"/>
        <w:gridCol w:w="1955"/>
      </w:tblGrid>
      <w:tr w:rsidR="00C414E1" w:rsidRPr="00C414E1" w:rsidTr="00C414E1">
        <w:trPr>
          <w:trHeight w:val="493"/>
        </w:trPr>
        <w:tc>
          <w:tcPr>
            <w:tcW w:w="2660" w:type="dxa"/>
            <w:vAlign w:val="center"/>
          </w:tcPr>
          <w:p w:rsidR="00C414E1" w:rsidRPr="00C414E1" w:rsidRDefault="00C414E1" w:rsidP="00C414E1">
            <w:pPr>
              <w:spacing w:line="237" w:lineRule="exact"/>
              <w:ind w:left="107"/>
              <w:jc w:val="center"/>
              <w:rPr>
                <w:rFonts w:eastAsia="Times New Roman" w:cstheme="minorHAnsi"/>
                <w:b/>
              </w:rPr>
            </w:pPr>
            <w:r w:rsidRPr="00C414E1">
              <w:rPr>
                <w:rFonts w:eastAsia="Times New Roman" w:cstheme="minorHAnsi"/>
                <w:b/>
                <w:w w:val="105"/>
              </w:rPr>
              <w:t>DESCRIZIONE</w:t>
            </w:r>
          </w:p>
        </w:tc>
        <w:tc>
          <w:tcPr>
            <w:tcW w:w="1251" w:type="dxa"/>
            <w:vAlign w:val="center"/>
          </w:tcPr>
          <w:p w:rsidR="00C414E1" w:rsidRPr="00C414E1" w:rsidRDefault="00C414E1" w:rsidP="00C414E1">
            <w:pPr>
              <w:spacing w:line="234" w:lineRule="exact"/>
              <w:ind w:left="110"/>
              <w:jc w:val="center"/>
              <w:rPr>
                <w:rFonts w:eastAsia="Times New Roman" w:cstheme="minorHAnsi"/>
                <w:b/>
              </w:rPr>
            </w:pPr>
            <w:proofErr w:type="spellStart"/>
            <w:r w:rsidRPr="00C414E1">
              <w:rPr>
                <w:rFonts w:eastAsia="Times New Roman" w:cstheme="minorHAnsi"/>
                <w:b/>
              </w:rPr>
              <w:t>Unità</w:t>
            </w:r>
            <w:proofErr w:type="spellEnd"/>
          </w:p>
          <w:p w:rsidR="00C414E1" w:rsidRPr="00C414E1" w:rsidRDefault="00C414E1" w:rsidP="00C414E1">
            <w:pPr>
              <w:spacing w:line="240" w:lineRule="exact"/>
              <w:ind w:left="110"/>
              <w:jc w:val="center"/>
              <w:rPr>
                <w:rFonts w:eastAsia="Times New Roman" w:cstheme="minorHAnsi"/>
                <w:b/>
              </w:rPr>
            </w:pPr>
            <w:proofErr w:type="spellStart"/>
            <w:r w:rsidRPr="00C414E1">
              <w:rPr>
                <w:rFonts w:eastAsia="Times New Roman" w:cstheme="minorHAnsi"/>
                <w:b/>
              </w:rPr>
              <w:t>misura</w:t>
            </w:r>
            <w:proofErr w:type="spellEnd"/>
          </w:p>
        </w:tc>
        <w:tc>
          <w:tcPr>
            <w:tcW w:w="1956" w:type="dxa"/>
            <w:vAlign w:val="center"/>
          </w:tcPr>
          <w:p w:rsidR="00C414E1" w:rsidRPr="00C414E1" w:rsidRDefault="00C414E1" w:rsidP="00C414E1">
            <w:pPr>
              <w:spacing w:line="237" w:lineRule="exact"/>
              <w:ind w:left="109"/>
              <w:jc w:val="center"/>
              <w:rPr>
                <w:rFonts w:eastAsia="Times New Roman" w:cstheme="minorHAnsi"/>
                <w:b/>
              </w:rPr>
            </w:pPr>
            <w:proofErr w:type="spellStart"/>
            <w:r w:rsidRPr="00C414E1">
              <w:rPr>
                <w:rFonts w:eastAsia="Times New Roman" w:cstheme="minorHAnsi"/>
                <w:b/>
                <w:spacing w:val="-1"/>
              </w:rPr>
              <w:t>Costo</w:t>
            </w:r>
            <w:proofErr w:type="spellEnd"/>
            <w:r w:rsidRPr="00C414E1">
              <w:rPr>
                <w:rFonts w:eastAsia="Times New Roman" w:cstheme="minorHAnsi"/>
                <w:b/>
                <w:spacing w:val="-12"/>
              </w:rPr>
              <w:t xml:space="preserve"> </w:t>
            </w:r>
            <w:proofErr w:type="spellStart"/>
            <w:r w:rsidRPr="00C414E1">
              <w:rPr>
                <w:rFonts w:eastAsia="Times New Roman" w:cstheme="minorHAnsi"/>
                <w:b/>
              </w:rPr>
              <w:t>unitario</w:t>
            </w:r>
            <w:proofErr w:type="spellEnd"/>
          </w:p>
        </w:tc>
        <w:tc>
          <w:tcPr>
            <w:tcW w:w="1956" w:type="dxa"/>
            <w:vAlign w:val="center"/>
          </w:tcPr>
          <w:p w:rsidR="00C414E1" w:rsidRPr="00C414E1" w:rsidRDefault="00C414E1" w:rsidP="00C414E1">
            <w:pPr>
              <w:spacing w:line="237" w:lineRule="exact"/>
              <w:ind w:left="110"/>
              <w:jc w:val="center"/>
              <w:rPr>
                <w:rFonts w:eastAsia="Times New Roman" w:cstheme="minorHAnsi"/>
                <w:b/>
              </w:rPr>
            </w:pPr>
            <w:proofErr w:type="spellStart"/>
            <w:r w:rsidRPr="00C414E1">
              <w:rPr>
                <w:rFonts w:eastAsia="Times New Roman" w:cstheme="minorHAnsi"/>
                <w:b/>
              </w:rPr>
              <w:t>Quantità</w:t>
            </w:r>
            <w:proofErr w:type="spellEnd"/>
          </w:p>
        </w:tc>
        <w:tc>
          <w:tcPr>
            <w:tcW w:w="1955" w:type="dxa"/>
            <w:vAlign w:val="center"/>
          </w:tcPr>
          <w:p w:rsidR="00C414E1" w:rsidRPr="00C414E1" w:rsidRDefault="00C414E1" w:rsidP="00C414E1">
            <w:pPr>
              <w:spacing w:line="237" w:lineRule="exact"/>
              <w:ind w:left="110"/>
              <w:jc w:val="center"/>
              <w:rPr>
                <w:rFonts w:eastAsia="Times New Roman" w:cstheme="minorHAnsi"/>
                <w:b/>
              </w:rPr>
            </w:pPr>
            <w:proofErr w:type="spellStart"/>
            <w:r w:rsidRPr="00C414E1">
              <w:rPr>
                <w:rFonts w:eastAsia="Times New Roman" w:cstheme="minorHAnsi"/>
                <w:b/>
              </w:rPr>
              <w:t>Totale</w:t>
            </w:r>
            <w:proofErr w:type="spellEnd"/>
          </w:p>
        </w:tc>
      </w:tr>
      <w:tr w:rsidR="00C414E1" w:rsidRPr="00C414E1" w:rsidTr="00C414E1">
        <w:trPr>
          <w:trHeight w:val="1485"/>
        </w:trPr>
        <w:tc>
          <w:tcPr>
            <w:tcW w:w="2660" w:type="dxa"/>
          </w:tcPr>
          <w:p w:rsidR="00C414E1" w:rsidRPr="005E72B4" w:rsidRDefault="00C414E1" w:rsidP="00C414E1">
            <w:pPr>
              <w:spacing w:line="276" w:lineRule="auto"/>
              <w:ind w:left="107"/>
              <w:jc w:val="both"/>
              <w:rPr>
                <w:rFonts w:eastAsia="Times New Roman" w:cstheme="minorHAnsi"/>
                <w:lang w:val="it-IT"/>
              </w:rPr>
            </w:pPr>
            <w:r w:rsidRPr="005E72B4">
              <w:rPr>
                <w:rFonts w:eastAsia="Times New Roman" w:cstheme="minorHAnsi"/>
                <w:lang w:val="it-IT"/>
              </w:rPr>
              <w:t>Incontri iniziali e periodi del responsabile di cantiere con il coordinatore per l’esame del D.U.V.R.I. e indicazioni di direttive per la sua attuazione</w:t>
            </w:r>
          </w:p>
        </w:tc>
        <w:tc>
          <w:tcPr>
            <w:tcW w:w="1251" w:type="dxa"/>
            <w:vAlign w:val="center"/>
          </w:tcPr>
          <w:p w:rsidR="00C414E1" w:rsidRPr="00C414E1" w:rsidRDefault="00C414E1" w:rsidP="00C414E1">
            <w:pPr>
              <w:spacing w:line="239" w:lineRule="exact"/>
              <w:ind w:left="110"/>
              <w:jc w:val="center"/>
              <w:rPr>
                <w:rFonts w:eastAsia="Times New Roman" w:cstheme="minorHAnsi"/>
                <w:b/>
              </w:rPr>
            </w:pPr>
            <w:r w:rsidRPr="00C414E1">
              <w:rPr>
                <w:rFonts w:eastAsia="Times New Roman" w:cstheme="minorHAnsi"/>
                <w:b/>
              </w:rPr>
              <w:t>Ora</w:t>
            </w:r>
          </w:p>
        </w:tc>
        <w:tc>
          <w:tcPr>
            <w:tcW w:w="1956" w:type="dxa"/>
            <w:vAlign w:val="center"/>
          </w:tcPr>
          <w:p w:rsidR="00C414E1" w:rsidRPr="00C414E1" w:rsidRDefault="00C414E1" w:rsidP="00C414E1">
            <w:pPr>
              <w:spacing w:line="239" w:lineRule="exact"/>
              <w:ind w:left="109"/>
              <w:jc w:val="center"/>
              <w:rPr>
                <w:rFonts w:eastAsia="Times New Roman" w:cstheme="minorHAnsi"/>
                <w:b/>
              </w:rPr>
            </w:pPr>
            <w:r w:rsidRPr="00C414E1">
              <w:rPr>
                <w:rFonts w:eastAsia="Times New Roman" w:cstheme="minorHAnsi"/>
                <w:b/>
              </w:rPr>
              <w:t>€</w:t>
            </w:r>
            <w:r w:rsidRPr="00C414E1">
              <w:rPr>
                <w:rFonts w:eastAsia="Times New Roman" w:cstheme="minorHAnsi"/>
                <w:b/>
                <w:spacing w:val="-14"/>
              </w:rPr>
              <w:t xml:space="preserve"> </w:t>
            </w:r>
            <w:r w:rsidRPr="00C414E1">
              <w:rPr>
                <w:rFonts w:eastAsia="Times New Roman" w:cstheme="minorHAnsi"/>
                <w:b/>
              </w:rPr>
              <w:t>35,00</w:t>
            </w:r>
          </w:p>
        </w:tc>
        <w:tc>
          <w:tcPr>
            <w:tcW w:w="1956" w:type="dxa"/>
            <w:vAlign w:val="center"/>
          </w:tcPr>
          <w:p w:rsidR="00C414E1" w:rsidRPr="00C414E1" w:rsidRDefault="00C414E1" w:rsidP="00C414E1">
            <w:pPr>
              <w:spacing w:line="239" w:lineRule="exact"/>
              <w:ind w:left="110"/>
              <w:jc w:val="center"/>
              <w:rPr>
                <w:rFonts w:eastAsia="Times New Roman" w:cstheme="minorHAnsi"/>
                <w:b/>
              </w:rPr>
            </w:pPr>
            <w:r w:rsidRPr="00C414E1">
              <w:rPr>
                <w:rFonts w:eastAsia="Times New Roman" w:cstheme="minorHAnsi"/>
                <w:b/>
                <w:w w:val="79"/>
              </w:rPr>
              <w:t>1</w:t>
            </w:r>
          </w:p>
        </w:tc>
        <w:tc>
          <w:tcPr>
            <w:tcW w:w="1955" w:type="dxa"/>
            <w:vAlign w:val="center"/>
          </w:tcPr>
          <w:p w:rsidR="00C414E1" w:rsidRPr="00C414E1" w:rsidRDefault="00C414E1" w:rsidP="00C414E1">
            <w:pPr>
              <w:spacing w:line="239" w:lineRule="exact"/>
              <w:ind w:left="110"/>
              <w:jc w:val="center"/>
              <w:rPr>
                <w:rFonts w:eastAsia="Times New Roman" w:cstheme="minorHAnsi"/>
                <w:b/>
              </w:rPr>
            </w:pPr>
            <w:r w:rsidRPr="00C414E1">
              <w:rPr>
                <w:rFonts w:eastAsia="Times New Roman" w:cstheme="minorHAnsi"/>
                <w:b/>
              </w:rPr>
              <w:t>€</w:t>
            </w:r>
            <w:r w:rsidRPr="00C414E1">
              <w:rPr>
                <w:rFonts w:eastAsia="Times New Roman" w:cstheme="minorHAnsi"/>
                <w:b/>
                <w:spacing w:val="-14"/>
              </w:rPr>
              <w:t xml:space="preserve"> </w:t>
            </w:r>
            <w:r w:rsidRPr="00C414E1">
              <w:rPr>
                <w:rFonts w:eastAsia="Times New Roman" w:cstheme="minorHAnsi"/>
                <w:b/>
              </w:rPr>
              <w:t>35,00</w:t>
            </w:r>
          </w:p>
        </w:tc>
      </w:tr>
      <w:tr w:rsidR="00C414E1" w:rsidRPr="00C414E1" w:rsidTr="00C414E1">
        <w:trPr>
          <w:trHeight w:val="990"/>
        </w:trPr>
        <w:tc>
          <w:tcPr>
            <w:tcW w:w="2660" w:type="dxa"/>
          </w:tcPr>
          <w:p w:rsidR="00C414E1" w:rsidRPr="005E72B4" w:rsidRDefault="00C414E1" w:rsidP="00C414E1">
            <w:pPr>
              <w:spacing w:line="276" w:lineRule="auto"/>
              <w:ind w:left="107"/>
              <w:jc w:val="both"/>
              <w:rPr>
                <w:rFonts w:eastAsia="Times New Roman" w:cstheme="minorHAnsi"/>
                <w:lang w:val="it-IT"/>
              </w:rPr>
            </w:pPr>
            <w:r w:rsidRPr="005E72B4">
              <w:rPr>
                <w:rFonts w:eastAsia="Times New Roman" w:cstheme="minorHAnsi"/>
                <w:lang w:val="it-IT"/>
              </w:rPr>
              <w:t>Informazione dei lavoratori sui contenuti del D.U.V.R.I. al fine della sua Applicazione</w:t>
            </w:r>
          </w:p>
        </w:tc>
        <w:tc>
          <w:tcPr>
            <w:tcW w:w="1251" w:type="dxa"/>
            <w:vAlign w:val="center"/>
          </w:tcPr>
          <w:p w:rsidR="00C414E1" w:rsidRPr="00C414E1" w:rsidRDefault="00C414E1" w:rsidP="00C414E1">
            <w:pPr>
              <w:spacing w:line="239" w:lineRule="exact"/>
              <w:ind w:left="110"/>
              <w:jc w:val="center"/>
              <w:rPr>
                <w:rFonts w:eastAsia="Times New Roman" w:cstheme="minorHAnsi"/>
                <w:b/>
              </w:rPr>
            </w:pPr>
            <w:r w:rsidRPr="00C414E1">
              <w:rPr>
                <w:rFonts w:eastAsia="Times New Roman" w:cstheme="minorHAnsi"/>
                <w:b/>
              </w:rPr>
              <w:t>Ora</w:t>
            </w:r>
          </w:p>
        </w:tc>
        <w:tc>
          <w:tcPr>
            <w:tcW w:w="1956" w:type="dxa"/>
            <w:vAlign w:val="center"/>
          </w:tcPr>
          <w:p w:rsidR="00C414E1" w:rsidRPr="00C414E1" w:rsidRDefault="00C414E1" w:rsidP="00C414E1">
            <w:pPr>
              <w:spacing w:line="239" w:lineRule="exact"/>
              <w:ind w:left="109"/>
              <w:jc w:val="center"/>
              <w:rPr>
                <w:rFonts w:eastAsia="Times New Roman" w:cstheme="minorHAnsi"/>
                <w:b/>
              </w:rPr>
            </w:pPr>
            <w:r w:rsidRPr="00C414E1">
              <w:rPr>
                <w:rFonts w:eastAsia="Times New Roman" w:cstheme="minorHAnsi"/>
                <w:b/>
              </w:rPr>
              <w:t>€</w:t>
            </w:r>
            <w:r w:rsidRPr="00C414E1">
              <w:rPr>
                <w:rFonts w:eastAsia="Times New Roman" w:cstheme="minorHAnsi"/>
                <w:b/>
                <w:spacing w:val="-14"/>
              </w:rPr>
              <w:t xml:space="preserve"> </w:t>
            </w:r>
            <w:r w:rsidRPr="00C414E1">
              <w:rPr>
                <w:rFonts w:eastAsia="Times New Roman" w:cstheme="minorHAnsi"/>
                <w:b/>
              </w:rPr>
              <w:t>35,00</w:t>
            </w:r>
          </w:p>
        </w:tc>
        <w:tc>
          <w:tcPr>
            <w:tcW w:w="1956" w:type="dxa"/>
            <w:vAlign w:val="center"/>
          </w:tcPr>
          <w:p w:rsidR="00C414E1" w:rsidRPr="00C414E1" w:rsidRDefault="00C414E1" w:rsidP="00C414E1">
            <w:pPr>
              <w:spacing w:line="239" w:lineRule="exact"/>
              <w:ind w:left="110"/>
              <w:jc w:val="center"/>
              <w:rPr>
                <w:rFonts w:eastAsia="Times New Roman" w:cstheme="minorHAnsi"/>
                <w:b/>
              </w:rPr>
            </w:pPr>
            <w:r w:rsidRPr="00C414E1">
              <w:rPr>
                <w:rFonts w:eastAsia="Times New Roman" w:cstheme="minorHAnsi"/>
                <w:b/>
                <w:w w:val="79"/>
              </w:rPr>
              <w:t>1</w:t>
            </w:r>
          </w:p>
        </w:tc>
        <w:tc>
          <w:tcPr>
            <w:tcW w:w="1955" w:type="dxa"/>
            <w:vAlign w:val="center"/>
          </w:tcPr>
          <w:p w:rsidR="00C414E1" w:rsidRPr="00C414E1" w:rsidRDefault="00C414E1" w:rsidP="00C414E1">
            <w:pPr>
              <w:spacing w:line="239" w:lineRule="exact"/>
              <w:ind w:left="110"/>
              <w:jc w:val="center"/>
              <w:rPr>
                <w:rFonts w:eastAsia="Times New Roman" w:cstheme="minorHAnsi"/>
                <w:b/>
              </w:rPr>
            </w:pPr>
            <w:r w:rsidRPr="00C414E1">
              <w:rPr>
                <w:rFonts w:eastAsia="Times New Roman" w:cstheme="minorHAnsi"/>
                <w:b/>
              </w:rPr>
              <w:t>€</w:t>
            </w:r>
            <w:r w:rsidRPr="00C414E1">
              <w:rPr>
                <w:rFonts w:eastAsia="Times New Roman" w:cstheme="minorHAnsi"/>
                <w:b/>
                <w:spacing w:val="-14"/>
              </w:rPr>
              <w:t xml:space="preserve"> </w:t>
            </w:r>
            <w:r w:rsidRPr="00C414E1">
              <w:rPr>
                <w:rFonts w:eastAsia="Times New Roman" w:cstheme="minorHAnsi"/>
                <w:b/>
              </w:rPr>
              <w:t>35,00</w:t>
            </w:r>
          </w:p>
        </w:tc>
      </w:tr>
      <w:tr w:rsidR="00C414E1" w:rsidRPr="00C414E1" w:rsidTr="00C414E1">
        <w:trPr>
          <w:trHeight w:val="743"/>
        </w:trPr>
        <w:tc>
          <w:tcPr>
            <w:tcW w:w="2660" w:type="dxa"/>
          </w:tcPr>
          <w:p w:rsidR="00C414E1" w:rsidRPr="005E72B4" w:rsidRDefault="00C414E1" w:rsidP="00C414E1">
            <w:pPr>
              <w:spacing w:line="276" w:lineRule="auto"/>
              <w:ind w:left="107"/>
              <w:jc w:val="both"/>
              <w:rPr>
                <w:rFonts w:eastAsia="Times New Roman" w:cstheme="minorHAnsi"/>
                <w:lang w:val="it-IT"/>
              </w:rPr>
            </w:pPr>
            <w:r w:rsidRPr="005E72B4">
              <w:rPr>
                <w:rFonts w:eastAsia="Times New Roman" w:cstheme="minorHAnsi"/>
                <w:lang w:val="it-IT"/>
              </w:rPr>
              <w:t>Sorveglianza annuale sanitaria svolta dal medico</w:t>
            </w:r>
          </w:p>
          <w:p w:rsidR="00C414E1" w:rsidRPr="00C414E1" w:rsidRDefault="00C414E1" w:rsidP="00C414E1">
            <w:pPr>
              <w:spacing w:line="276" w:lineRule="auto"/>
              <w:ind w:left="107"/>
              <w:jc w:val="both"/>
              <w:rPr>
                <w:rFonts w:eastAsia="Times New Roman" w:cstheme="minorHAnsi"/>
              </w:rPr>
            </w:pPr>
            <w:proofErr w:type="spellStart"/>
            <w:r w:rsidRPr="00C414E1">
              <w:rPr>
                <w:rFonts w:eastAsia="Times New Roman" w:cstheme="minorHAnsi"/>
              </w:rPr>
              <w:t>competente</w:t>
            </w:r>
            <w:proofErr w:type="spellEnd"/>
          </w:p>
        </w:tc>
        <w:tc>
          <w:tcPr>
            <w:tcW w:w="1251" w:type="dxa"/>
            <w:vAlign w:val="center"/>
          </w:tcPr>
          <w:p w:rsidR="00C414E1" w:rsidRPr="00C414E1" w:rsidRDefault="00C414E1" w:rsidP="00C414E1">
            <w:pPr>
              <w:spacing w:line="237" w:lineRule="exact"/>
              <w:ind w:left="110"/>
              <w:jc w:val="center"/>
              <w:rPr>
                <w:rFonts w:eastAsia="Times New Roman" w:cstheme="minorHAnsi"/>
                <w:b/>
              </w:rPr>
            </w:pPr>
            <w:r w:rsidRPr="00C414E1">
              <w:rPr>
                <w:rFonts w:eastAsia="Times New Roman" w:cstheme="minorHAnsi"/>
                <w:b/>
              </w:rPr>
              <w:t>Cad.</w:t>
            </w:r>
          </w:p>
        </w:tc>
        <w:tc>
          <w:tcPr>
            <w:tcW w:w="1956" w:type="dxa"/>
            <w:vAlign w:val="center"/>
          </w:tcPr>
          <w:p w:rsidR="00C414E1" w:rsidRPr="00C414E1" w:rsidRDefault="00C414E1" w:rsidP="00C414E1">
            <w:pPr>
              <w:spacing w:line="237" w:lineRule="exact"/>
              <w:ind w:left="109"/>
              <w:jc w:val="center"/>
              <w:rPr>
                <w:rFonts w:eastAsia="Times New Roman" w:cstheme="minorHAnsi"/>
                <w:b/>
              </w:rPr>
            </w:pPr>
            <w:r w:rsidRPr="00C414E1">
              <w:rPr>
                <w:rFonts w:eastAsia="Times New Roman" w:cstheme="minorHAnsi"/>
                <w:b/>
                <w:w w:val="95"/>
              </w:rPr>
              <w:t>€</w:t>
            </w:r>
            <w:r w:rsidRPr="00C414E1">
              <w:rPr>
                <w:rFonts w:eastAsia="Times New Roman" w:cstheme="minorHAnsi"/>
                <w:b/>
                <w:spacing w:val="-8"/>
                <w:w w:val="95"/>
              </w:rPr>
              <w:t xml:space="preserve"> </w:t>
            </w:r>
            <w:r w:rsidRPr="00C414E1">
              <w:rPr>
                <w:rFonts w:eastAsia="Times New Roman" w:cstheme="minorHAnsi"/>
                <w:b/>
                <w:w w:val="95"/>
              </w:rPr>
              <w:t>100,00</w:t>
            </w:r>
          </w:p>
        </w:tc>
        <w:tc>
          <w:tcPr>
            <w:tcW w:w="1956" w:type="dxa"/>
            <w:vAlign w:val="center"/>
          </w:tcPr>
          <w:p w:rsidR="00C414E1" w:rsidRPr="00C414E1" w:rsidRDefault="00C414E1" w:rsidP="00C414E1">
            <w:pPr>
              <w:spacing w:line="237" w:lineRule="exact"/>
              <w:ind w:left="110"/>
              <w:jc w:val="center"/>
              <w:rPr>
                <w:rFonts w:eastAsia="Times New Roman" w:cstheme="minorHAnsi"/>
                <w:b/>
              </w:rPr>
            </w:pPr>
            <w:r w:rsidRPr="00C414E1">
              <w:rPr>
                <w:rFonts w:eastAsia="Times New Roman" w:cstheme="minorHAnsi"/>
                <w:b/>
                <w:w w:val="79"/>
              </w:rPr>
              <w:t>1</w:t>
            </w:r>
          </w:p>
        </w:tc>
        <w:tc>
          <w:tcPr>
            <w:tcW w:w="1955" w:type="dxa"/>
            <w:vAlign w:val="center"/>
          </w:tcPr>
          <w:p w:rsidR="00C414E1" w:rsidRPr="00C414E1" w:rsidRDefault="00C414E1" w:rsidP="00C414E1">
            <w:pPr>
              <w:spacing w:line="237" w:lineRule="exact"/>
              <w:ind w:left="110"/>
              <w:jc w:val="center"/>
              <w:rPr>
                <w:rFonts w:eastAsia="Times New Roman" w:cstheme="minorHAnsi"/>
                <w:b/>
              </w:rPr>
            </w:pPr>
            <w:r w:rsidRPr="00C414E1">
              <w:rPr>
                <w:rFonts w:eastAsia="Times New Roman" w:cstheme="minorHAnsi"/>
                <w:b/>
                <w:w w:val="95"/>
              </w:rPr>
              <w:t>€</w:t>
            </w:r>
            <w:r w:rsidRPr="00C414E1">
              <w:rPr>
                <w:rFonts w:eastAsia="Times New Roman" w:cstheme="minorHAnsi"/>
                <w:b/>
                <w:spacing w:val="-8"/>
                <w:w w:val="95"/>
              </w:rPr>
              <w:t xml:space="preserve"> </w:t>
            </w:r>
            <w:r w:rsidRPr="00C414E1">
              <w:rPr>
                <w:rFonts w:eastAsia="Times New Roman" w:cstheme="minorHAnsi"/>
                <w:b/>
                <w:w w:val="95"/>
              </w:rPr>
              <w:t>100,00</w:t>
            </w:r>
          </w:p>
        </w:tc>
      </w:tr>
      <w:tr w:rsidR="00C414E1" w:rsidRPr="00C414E1" w:rsidTr="00C414E1">
        <w:trPr>
          <w:trHeight w:val="741"/>
        </w:trPr>
        <w:tc>
          <w:tcPr>
            <w:tcW w:w="2660" w:type="dxa"/>
          </w:tcPr>
          <w:p w:rsidR="00C414E1" w:rsidRPr="005E72B4" w:rsidRDefault="00C414E1" w:rsidP="00C414E1">
            <w:pPr>
              <w:spacing w:line="276" w:lineRule="auto"/>
              <w:ind w:left="107"/>
              <w:jc w:val="both"/>
              <w:rPr>
                <w:rFonts w:eastAsia="Times New Roman" w:cstheme="minorHAnsi"/>
                <w:lang w:val="it-IT"/>
              </w:rPr>
            </w:pPr>
            <w:r w:rsidRPr="005E72B4">
              <w:rPr>
                <w:rFonts w:eastAsia="Times New Roman" w:cstheme="minorHAnsi"/>
                <w:lang w:val="it-IT"/>
              </w:rPr>
              <w:t>Dispositivi di protezione individuale</w:t>
            </w:r>
          </w:p>
          <w:p w:rsidR="00C414E1" w:rsidRPr="005E72B4" w:rsidRDefault="00C414E1" w:rsidP="00C414E1">
            <w:pPr>
              <w:spacing w:line="276" w:lineRule="auto"/>
              <w:ind w:left="107"/>
              <w:jc w:val="both"/>
              <w:rPr>
                <w:rFonts w:eastAsia="Times New Roman" w:cstheme="minorHAnsi"/>
                <w:lang w:val="it-IT"/>
              </w:rPr>
            </w:pPr>
            <w:r w:rsidRPr="005E72B4">
              <w:rPr>
                <w:rFonts w:eastAsia="Times New Roman" w:cstheme="minorHAnsi"/>
                <w:lang w:val="it-IT"/>
              </w:rPr>
              <w:t>(D.P.I.)</w:t>
            </w:r>
          </w:p>
        </w:tc>
        <w:tc>
          <w:tcPr>
            <w:tcW w:w="1251" w:type="dxa"/>
            <w:vAlign w:val="center"/>
          </w:tcPr>
          <w:p w:rsidR="00C414E1" w:rsidRPr="00C414E1" w:rsidRDefault="00C414E1" w:rsidP="00C414E1">
            <w:pPr>
              <w:spacing w:line="237" w:lineRule="exact"/>
              <w:ind w:left="110"/>
              <w:jc w:val="center"/>
              <w:rPr>
                <w:rFonts w:eastAsia="Times New Roman" w:cstheme="minorHAnsi"/>
                <w:b/>
              </w:rPr>
            </w:pPr>
            <w:r w:rsidRPr="00C414E1">
              <w:rPr>
                <w:rFonts w:eastAsia="Times New Roman" w:cstheme="minorHAnsi"/>
                <w:b/>
              </w:rPr>
              <w:t>Cad.</w:t>
            </w:r>
          </w:p>
        </w:tc>
        <w:tc>
          <w:tcPr>
            <w:tcW w:w="1956" w:type="dxa"/>
            <w:vAlign w:val="center"/>
          </w:tcPr>
          <w:p w:rsidR="00C414E1" w:rsidRPr="00C414E1" w:rsidRDefault="00C414E1" w:rsidP="00C414E1">
            <w:pPr>
              <w:spacing w:line="237" w:lineRule="exact"/>
              <w:ind w:left="109"/>
              <w:jc w:val="center"/>
              <w:rPr>
                <w:rFonts w:eastAsia="Times New Roman" w:cstheme="minorHAnsi"/>
                <w:b/>
              </w:rPr>
            </w:pPr>
            <w:r w:rsidRPr="00C414E1">
              <w:rPr>
                <w:rFonts w:eastAsia="Times New Roman" w:cstheme="minorHAnsi"/>
                <w:b/>
              </w:rPr>
              <w:t>€</w:t>
            </w:r>
            <w:r w:rsidRPr="00C414E1">
              <w:rPr>
                <w:rFonts w:eastAsia="Times New Roman" w:cstheme="minorHAnsi"/>
                <w:b/>
                <w:spacing w:val="-12"/>
              </w:rPr>
              <w:t xml:space="preserve"> </w:t>
            </w:r>
            <w:r w:rsidRPr="00C414E1">
              <w:rPr>
                <w:rFonts w:eastAsia="Times New Roman" w:cstheme="minorHAnsi"/>
                <w:b/>
              </w:rPr>
              <w:t>3,00</w:t>
            </w:r>
          </w:p>
        </w:tc>
        <w:tc>
          <w:tcPr>
            <w:tcW w:w="1956" w:type="dxa"/>
            <w:vAlign w:val="center"/>
          </w:tcPr>
          <w:p w:rsidR="00C414E1" w:rsidRPr="00C414E1" w:rsidRDefault="00C414E1" w:rsidP="00C414E1">
            <w:pPr>
              <w:spacing w:line="237" w:lineRule="exact"/>
              <w:ind w:left="110"/>
              <w:jc w:val="center"/>
              <w:rPr>
                <w:rFonts w:eastAsia="Times New Roman" w:cstheme="minorHAnsi"/>
                <w:b/>
              </w:rPr>
            </w:pPr>
            <w:r w:rsidRPr="00C414E1">
              <w:rPr>
                <w:rFonts w:eastAsia="Times New Roman" w:cstheme="minorHAnsi"/>
                <w:b/>
                <w:w w:val="95"/>
              </w:rPr>
              <w:t>15</w:t>
            </w:r>
          </w:p>
        </w:tc>
        <w:tc>
          <w:tcPr>
            <w:tcW w:w="1955" w:type="dxa"/>
            <w:vAlign w:val="center"/>
          </w:tcPr>
          <w:p w:rsidR="00C414E1" w:rsidRPr="00C414E1" w:rsidRDefault="00C414E1" w:rsidP="00C414E1">
            <w:pPr>
              <w:spacing w:line="237" w:lineRule="exact"/>
              <w:ind w:left="110"/>
              <w:jc w:val="center"/>
              <w:rPr>
                <w:rFonts w:eastAsia="Times New Roman" w:cstheme="minorHAnsi"/>
                <w:b/>
              </w:rPr>
            </w:pPr>
            <w:r w:rsidRPr="00C414E1">
              <w:rPr>
                <w:rFonts w:eastAsia="Times New Roman" w:cstheme="minorHAnsi"/>
                <w:b/>
              </w:rPr>
              <w:t>€</w:t>
            </w:r>
            <w:r w:rsidRPr="00C414E1">
              <w:rPr>
                <w:rFonts w:eastAsia="Times New Roman" w:cstheme="minorHAnsi"/>
                <w:b/>
                <w:spacing w:val="-14"/>
              </w:rPr>
              <w:t xml:space="preserve"> </w:t>
            </w:r>
            <w:r w:rsidRPr="00C414E1">
              <w:rPr>
                <w:rFonts w:eastAsia="Times New Roman" w:cstheme="minorHAnsi"/>
                <w:b/>
              </w:rPr>
              <w:t>45,00</w:t>
            </w:r>
          </w:p>
        </w:tc>
      </w:tr>
      <w:tr w:rsidR="00C414E1" w:rsidRPr="00C414E1" w:rsidTr="00C414E1">
        <w:trPr>
          <w:trHeight w:val="249"/>
        </w:trPr>
        <w:tc>
          <w:tcPr>
            <w:tcW w:w="7823" w:type="dxa"/>
            <w:gridSpan w:val="4"/>
            <w:vAlign w:val="center"/>
          </w:tcPr>
          <w:p w:rsidR="00C414E1" w:rsidRPr="00C414E1" w:rsidRDefault="00C414E1" w:rsidP="00C414E1">
            <w:pPr>
              <w:spacing w:line="229" w:lineRule="exact"/>
              <w:ind w:left="107"/>
              <w:jc w:val="center"/>
              <w:rPr>
                <w:rFonts w:eastAsia="Times New Roman" w:cstheme="minorHAnsi"/>
                <w:b/>
              </w:rPr>
            </w:pPr>
            <w:proofErr w:type="spellStart"/>
            <w:r w:rsidRPr="00C414E1">
              <w:rPr>
                <w:rFonts w:eastAsia="Times New Roman" w:cstheme="minorHAnsi"/>
                <w:b/>
              </w:rPr>
              <w:t>Importo</w:t>
            </w:r>
            <w:proofErr w:type="spellEnd"/>
            <w:r w:rsidRPr="00C414E1">
              <w:rPr>
                <w:rFonts w:eastAsia="Times New Roman" w:cstheme="minorHAnsi"/>
                <w:b/>
                <w:spacing w:val="-10"/>
              </w:rPr>
              <w:t xml:space="preserve"> </w:t>
            </w:r>
            <w:proofErr w:type="spellStart"/>
            <w:r w:rsidRPr="00C414E1">
              <w:rPr>
                <w:rFonts w:eastAsia="Times New Roman" w:cstheme="minorHAnsi"/>
                <w:b/>
              </w:rPr>
              <w:t>totale</w:t>
            </w:r>
            <w:proofErr w:type="spellEnd"/>
            <w:r w:rsidRPr="00C414E1">
              <w:rPr>
                <w:rFonts w:eastAsia="Times New Roman" w:cstheme="minorHAnsi"/>
                <w:b/>
                <w:spacing w:val="-10"/>
              </w:rPr>
              <w:t xml:space="preserve"> </w:t>
            </w:r>
            <w:proofErr w:type="spellStart"/>
            <w:r w:rsidRPr="00C414E1">
              <w:rPr>
                <w:rFonts w:eastAsia="Times New Roman" w:cstheme="minorHAnsi"/>
                <w:b/>
              </w:rPr>
              <w:t>annuo</w:t>
            </w:r>
            <w:proofErr w:type="spellEnd"/>
          </w:p>
        </w:tc>
        <w:tc>
          <w:tcPr>
            <w:tcW w:w="1955" w:type="dxa"/>
            <w:vAlign w:val="center"/>
          </w:tcPr>
          <w:p w:rsidR="00C414E1" w:rsidRPr="00C414E1" w:rsidRDefault="00C414E1" w:rsidP="00C414E1">
            <w:pPr>
              <w:spacing w:line="229" w:lineRule="exact"/>
              <w:ind w:left="110"/>
              <w:jc w:val="center"/>
              <w:rPr>
                <w:rFonts w:eastAsia="Times New Roman" w:cstheme="minorHAnsi"/>
                <w:b/>
              </w:rPr>
            </w:pPr>
            <w:r w:rsidRPr="00C414E1">
              <w:rPr>
                <w:rFonts w:eastAsia="Times New Roman" w:cstheme="minorHAnsi"/>
                <w:b/>
              </w:rPr>
              <w:t>€</w:t>
            </w:r>
            <w:r w:rsidRPr="00C414E1">
              <w:rPr>
                <w:rFonts w:eastAsia="Times New Roman" w:cstheme="minorHAnsi"/>
                <w:b/>
                <w:spacing w:val="-12"/>
              </w:rPr>
              <w:t xml:space="preserve"> </w:t>
            </w:r>
            <w:r w:rsidRPr="00C414E1">
              <w:rPr>
                <w:rFonts w:eastAsia="Times New Roman" w:cstheme="minorHAnsi"/>
                <w:b/>
              </w:rPr>
              <w:t>280</w:t>
            </w:r>
          </w:p>
        </w:tc>
      </w:tr>
    </w:tbl>
    <w:p w:rsidR="00584059" w:rsidRPr="00584059" w:rsidRDefault="00584059" w:rsidP="00584059">
      <w:pPr>
        <w:rPr>
          <w:szCs w:val="24"/>
        </w:rPr>
      </w:pPr>
    </w:p>
    <w:p w:rsidR="00584059" w:rsidRPr="00584059" w:rsidRDefault="00584059" w:rsidP="00584059">
      <w:pPr>
        <w:rPr>
          <w:szCs w:val="24"/>
        </w:rPr>
      </w:pPr>
    </w:p>
    <w:p w:rsidR="00584059" w:rsidRPr="00584059" w:rsidRDefault="00584059" w:rsidP="00584059">
      <w:pPr>
        <w:rPr>
          <w:szCs w:val="24"/>
        </w:rPr>
      </w:pPr>
    </w:p>
    <w:p w:rsidR="00584059" w:rsidRPr="00584059" w:rsidRDefault="00584059" w:rsidP="00584059">
      <w:pPr>
        <w:rPr>
          <w:szCs w:val="24"/>
        </w:rPr>
      </w:pPr>
    </w:p>
    <w:p w:rsidR="00584059" w:rsidRPr="00584059" w:rsidRDefault="00584059" w:rsidP="00584059">
      <w:pPr>
        <w:rPr>
          <w:szCs w:val="24"/>
        </w:rPr>
      </w:pPr>
    </w:p>
    <w:p w:rsidR="00584059" w:rsidRPr="00584059" w:rsidRDefault="00584059" w:rsidP="00584059">
      <w:pPr>
        <w:rPr>
          <w:szCs w:val="24"/>
        </w:rPr>
      </w:pPr>
    </w:p>
    <w:p w:rsidR="00584059" w:rsidRPr="00584059" w:rsidRDefault="00584059" w:rsidP="00584059">
      <w:pPr>
        <w:rPr>
          <w:szCs w:val="24"/>
        </w:rPr>
      </w:pPr>
    </w:p>
    <w:p w:rsidR="00584059" w:rsidRPr="00584059" w:rsidRDefault="00584059" w:rsidP="00584059">
      <w:pPr>
        <w:rPr>
          <w:szCs w:val="24"/>
        </w:rPr>
      </w:pPr>
    </w:p>
    <w:p w:rsidR="00584059" w:rsidRPr="00584059" w:rsidRDefault="00584059" w:rsidP="00584059">
      <w:pPr>
        <w:rPr>
          <w:szCs w:val="24"/>
        </w:rPr>
      </w:pPr>
      <w:r w:rsidRPr="00584059">
        <w:rPr>
          <w:szCs w:val="24"/>
        </w:rPr>
        <w:t>Il presente DUVRI costituisce parte integrante del contratto di appalto ed ha validità immediata dalla sottoscrizione del contratto stesso. Il DUVRI in caso di modifica sostanziale delle condizioni dell’appalto potrà essere soggetto a revisione ed aggiornamento in corso d’opera.</w:t>
      </w:r>
    </w:p>
    <w:p w:rsidR="00584059" w:rsidRPr="00584059" w:rsidRDefault="00584059" w:rsidP="00584059">
      <w:pPr>
        <w:rPr>
          <w:szCs w:val="24"/>
        </w:rPr>
      </w:pPr>
    </w:p>
    <w:p w:rsidR="00584059" w:rsidRPr="00F84BF2" w:rsidRDefault="00F84BF2" w:rsidP="00584059">
      <w:pPr>
        <w:rPr>
          <w:b/>
          <w:szCs w:val="24"/>
        </w:rPr>
      </w:pPr>
      <w:r>
        <w:rPr>
          <w:b/>
          <w:szCs w:val="24"/>
        </w:rPr>
        <w:t xml:space="preserve">7. </w:t>
      </w:r>
      <w:r w:rsidR="00584059" w:rsidRPr="00F84BF2">
        <w:rPr>
          <w:b/>
          <w:szCs w:val="24"/>
        </w:rPr>
        <w:t>AVVERTENZE FINALI</w:t>
      </w:r>
    </w:p>
    <w:p w:rsidR="00584059" w:rsidRPr="00584059" w:rsidRDefault="00584059" w:rsidP="00584059">
      <w:pPr>
        <w:rPr>
          <w:szCs w:val="24"/>
        </w:rPr>
      </w:pPr>
      <w:r w:rsidRPr="00584059">
        <w:rPr>
          <w:szCs w:val="24"/>
        </w:rPr>
        <w:t>L’Appaltatore è tenuto a valutare ed attivare tutte le misure necessarie per la protezione dei propri lavoratori e per la protezione dei terzi da eventuali rischi. Il presente documento costituisce parte integrante del contratto d’appalto e ha validità immediata dalla data di sottoscrizione del contratto stesso.  In caso di modifica sostanziale delle condizioni dell’appalto deve essere soggetto a revisione ed aggiornamento.</w:t>
      </w:r>
    </w:p>
    <w:p w:rsidR="00584059" w:rsidRPr="00584059" w:rsidRDefault="00584059" w:rsidP="00584059">
      <w:pPr>
        <w:rPr>
          <w:szCs w:val="24"/>
        </w:rPr>
      </w:pPr>
      <w:r w:rsidRPr="00584059">
        <w:rPr>
          <w:szCs w:val="24"/>
        </w:rPr>
        <w:t>La sottoscrizione del presente DUVRI non esime l’Appaltatore dalla valutazione dei rischi di cui agli articoli 28, 29 e 30, del decreto legislativo 09 aprile 2008, n. 81 e successive modificazioni ed integrazioni, che deve altresì</w:t>
      </w:r>
      <w:r w:rsidR="00F84BF2">
        <w:rPr>
          <w:szCs w:val="24"/>
        </w:rPr>
        <w:t xml:space="preserve"> </w:t>
      </w:r>
      <w:r w:rsidRPr="00584059">
        <w:rPr>
          <w:szCs w:val="24"/>
        </w:rPr>
        <w:t>porre in atto le misure di prevenzione e protezione ed il relativo servizio (articoli da 31 a 35), la formazione, l’informazione e l’addestramento degli addetti (articoli 36 e 37) e la sorveglianza sanitaria (articoli da 38 a 42) e resta l’unico responsabile della gestione delle emergenze (articoli da 43 a 46).</w:t>
      </w:r>
    </w:p>
    <w:p w:rsidR="00584059" w:rsidRPr="00584059" w:rsidRDefault="00584059" w:rsidP="00584059">
      <w:pPr>
        <w:rPr>
          <w:szCs w:val="24"/>
        </w:rPr>
      </w:pPr>
    </w:p>
    <w:p w:rsidR="00584059" w:rsidRPr="00584059" w:rsidRDefault="00584059" w:rsidP="00584059">
      <w:pPr>
        <w:rPr>
          <w:szCs w:val="24"/>
        </w:rPr>
      </w:pPr>
    </w:p>
    <w:p w:rsidR="00584059" w:rsidRPr="00584059" w:rsidRDefault="00584059" w:rsidP="00584059">
      <w:pPr>
        <w:rPr>
          <w:szCs w:val="24"/>
        </w:rPr>
      </w:pPr>
      <w:r w:rsidRPr="00584059">
        <w:rPr>
          <w:szCs w:val="24"/>
        </w:rPr>
        <w:t>Luogo e data di sottoscrizione</w:t>
      </w:r>
    </w:p>
    <w:p w:rsidR="00584059" w:rsidRPr="00584059" w:rsidRDefault="00584059" w:rsidP="00584059">
      <w:pPr>
        <w:rPr>
          <w:szCs w:val="24"/>
        </w:rPr>
      </w:pPr>
    </w:p>
    <w:p w:rsidR="00584059" w:rsidRPr="00584059" w:rsidRDefault="00584059" w:rsidP="00584059">
      <w:pPr>
        <w:rPr>
          <w:szCs w:val="24"/>
        </w:rPr>
      </w:pPr>
    </w:p>
    <w:p w:rsidR="00584059" w:rsidRPr="00584059" w:rsidRDefault="00584059" w:rsidP="00F84BF2">
      <w:pPr>
        <w:jc w:val="right"/>
        <w:rPr>
          <w:szCs w:val="24"/>
        </w:rPr>
      </w:pPr>
      <w:r w:rsidRPr="00584059">
        <w:rPr>
          <w:szCs w:val="24"/>
        </w:rPr>
        <w:t>FIRMA OPERATORE</w:t>
      </w:r>
    </w:p>
    <w:p w:rsidR="00584059" w:rsidRPr="00584059" w:rsidRDefault="00584059" w:rsidP="00584059">
      <w:pPr>
        <w:rPr>
          <w:szCs w:val="24"/>
        </w:rPr>
      </w:pPr>
    </w:p>
    <w:p w:rsidR="00584059" w:rsidRPr="00584059" w:rsidRDefault="00584059" w:rsidP="00584059">
      <w:pPr>
        <w:rPr>
          <w:szCs w:val="24"/>
        </w:rPr>
      </w:pPr>
    </w:p>
    <w:p w:rsidR="00584059" w:rsidRPr="00584059" w:rsidRDefault="00584059" w:rsidP="00584059">
      <w:pPr>
        <w:rPr>
          <w:szCs w:val="24"/>
        </w:rPr>
      </w:pPr>
    </w:p>
    <w:p w:rsidR="00584059" w:rsidRPr="00584059" w:rsidRDefault="00584059" w:rsidP="00584059">
      <w:pPr>
        <w:rPr>
          <w:szCs w:val="24"/>
        </w:rPr>
      </w:pPr>
    </w:p>
    <w:p w:rsidR="00584059" w:rsidRPr="00584059" w:rsidRDefault="00584059" w:rsidP="00584059">
      <w:pPr>
        <w:rPr>
          <w:szCs w:val="24"/>
        </w:rPr>
      </w:pPr>
    </w:p>
    <w:p w:rsidR="00584059" w:rsidRPr="00584059" w:rsidRDefault="00584059" w:rsidP="00584059">
      <w:pPr>
        <w:rPr>
          <w:szCs w:val="24"/>
        </w:rPr>
      </w:pPr>
    </w:p>
    <w:p w:rsidR="00584059" w:rsidRPr="00584059" w:rsidRDefault="00584059" w:rsidP="00584059">
      <w:pPr>
        <w:rPr>
          <w:szCs w:val="24"/>
        </w:rPr>
      </w:pPr>
    </w:p>
    <w:p w:rsidR="00584059" w:rsidRPr="00584059" w:rsidRDefault="00584059" w:rsidP="00584059">
      <w:pPr>
        <w:rPr>
          <w:szCs w:val="24"/>
        </w:rPr>
      </w:pPr>
    </w:p>
    <w:p w:rsidR="00584059" w:rsidRPr="00584059" w:rsidRDefault="00584059" w:rsidP="00584059">
      <w:pPr>
        <w:rPr>
          <w:szCs w:val="24"/>
        </w:rPr>
      </w:pPr>
    </w:p>
    <w:p w:rsidR="00584059" w:rsidRPr="00584059" w:rsidRDefault="00584059" w:rsidP="00584059">
      <w:pPr>
        <w:rPr>
          <w:szCs w:val="24"/>
        </w:rPr>
      </w:pPr>
    </w:p>
    <w:p w:rsidR="00584059" w:rsidRPr="00584059" w:rsidRDefault="00584059" w:rsidP="00584059">
      <w:pPr>
        <w:rPr>
          <w:szCs w:val="24"/>
        </w:rPr>
      </w:pPr>
    </w:p>
    <w:p w:rsidR="00584059" w:rsidRPr="00584059" w:rsidRDefault="00584059" w:rsidP="00584059">
      <w:pPr>
        <w:rPr>
          <w:szCs w:val="24"/>
        </w:rPr>
      </w:pPr>
    </w:p>
    <w:p w:rsidR="00584059" w:rsidRPr="00584059" w:rsidRDefault="00584059" w:rsidP="00584059">
      <w:pPr>
        <w:rPr>
          <w:szCs w:val="24"/>
        </w:rPr>
      </w:pPr>
    </w:p>
    <w:sectPr w:rsidR="00584059" w:rsidRPr="00584059" w:rsidSect="004F5E27">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3327" w:rsidRDefault="000D3327" w:rsidP="00D77207">
      <w:r>
        <w:separator/>
      </w:r>
    </w:p>
  </w:endnote>
  <w:endnote w:type="continuationSeparator" w:id="0">
    <w:p w:rsidR="000D3327" w:rsidRDefault="000D3327" w:rsidP="00D77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3327" w:rsidRDefault="000D3327" w:rsidP="00D77207">
      <w:r>
        <w:separator/>
      </w:r>
    </w:p>
  </w:footnote>
  <w:footnote w:type="continuationSeparator" w:id="0">
    <w:p w:rsidR="000D3327" w:rsidRDefault="000D3327" w:rsidP="00D772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352" w:type="dxa"/>
      <w:tblLayout w:type="fixed"/>
      <w:tblCellMar>
        <w:left w:w="10" w:type="dxa"/>
        <w:right w:w="10" w:type="dxa"/>
      </w:tblCellMar>
      <w:tblLook w:val="04A0" w:firstRow="1" w:lastRow="0" w:firstColumn="1" w:lastColumn="0" w:noHBand="0" w:noVBand="1"/>
    </w:tblPr>
    <w:tblGrid>
      <w:gridCol w:w="2338"/>
      <w:gridCol w:w="7014"/>
    </w:tblGrid>
    <w:tr w:rsidR="005E72B4" w:rsidRPr="005E72B4" w:rsidTr="00511B45">
      <w:trPr>
        <w:trHeight w:val="1701"/>
      </w:trPr>
      <w:tc>
        <w:tcPr>
          <w:tcW w:w="2338" w:type="dxa"/>
          <w:shd w:val="clear" w:color="auto" w:fill="auto"/>
          <w:tcMar>
            <w:top w:w="0" w:type="dxa"/>
            <w:left w:w="108" w:type="dxa"/>
            <w:bottom w:w="0" w:type="dxa"/>
            <w:right w:w="108" w:type="dxa"/>
          </w:tcMar>
        </w:tcPr>
        <w:p w:rsidR="005E72B4" w:rsidRPr="005E72B4" w:rsidRDefault="000D3327" w:rsidP="005E72B4">
          <w:pPr>
            <w:autoSpaceDN w:val="0"/>
            <w:jc w:val="center"/>
            <w:rPr>
              <w:rFonts w:ascii="Century Gothic" w:eastAsia="NSimSun" w:hAnsi="Century Gothic" w:cs="Arial"/>
              <w:kern w:val="3"/>
              <w:sz w:val="24"/>
              <w:szCs w:val="24"/>
              <w:lang w:eastAsia="zh-CN" w:bidi="hi-IN"/>
            </w:rPr>
          </w:pPr>
          <w:r>
            <w:rPr>
              <w:rFonts w:ascii="Liberation Serif" w:eastAsia="NSimSun" w:hAnsi="Liberation Serif" w:cs="Arial"/>
              <w:noProof/>
              <w:kern w:val="3"/>
              <w:sz w:val="24"/>
              <w:szCs w:val="24"/>
              <w:lang w:eastAsia="zh-CN" w:bidi="hi-IN"/>
            </w:rPr>
            <w:pict>
              <v:shapetype id="_x0000_t32" coordsize="21600,21600" o:spt="32" o:oned="t" path="m,l21600,21600e" filled="f">
                <v:path arrowok="t" fillok="f" o:connecttype="none"/>
                <o:lock v:ext="edit" shapetype="t"/>
              </v:shapetype>
              <v:shape id="Connettore 2 1" o:spid="_x0000_s2049" type="#_x0000_t32" style="position:absolute;left:0;text-align:left;margin-left:.1pt;margin-top:85.5pt;width:482.25pt;height:0;z-index:25165824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" strokeweight=".17625mm">
                <v:stroke joinstyle="miter"/>
                <o:lock v:ext="edit" shapetype="f"/>
              </v:shape>
            </w:pict>
          </w:r>
          <w:r w:rsidR="005E72B4" w:rsidRPr="005E72B4">
            <w:rPr>
              <w:rFonts w:ascii="Century Gothic" w:eastAsia="NSimSun" w:hAnsi="Century Gothic" w:cs="Arial"/>
              <w:noProof/>
              <w:kern w:val="3"/>
              <w:sz w:val="24"/>
              <w:szCs w:val="24"/>
              <w:lang w:eastAsia="it-IT"/>
            </w:rPr>
            <w:drawing>
              <wp:inline distT="0" distB="0" distL="0" distR="0">
                <wp:extent cx="838200" cy="1085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1085850"/>
                        </a:xfrm>
                        <a:prstGeom prst="rect">
                          <a:avLst/>
                        </a:prstGeom>
                        <a:noFill/>
                        <a:ln>
                          <a:noFill/>
                        </a:ln>
                      </pic:spPr>
                    </pic:pic>
                  </a:graphicData>
                </a:graphic>
              </wp:inline>
            </w:drawing>
          </w:r>
        </w:p>
      </w:tc>
      <w:tc>
        <w:tcPr>
          <w:tcW w:w="7014" w:type="dxa"/>
          <w:shd w:val="clear" w:color="auto" w:fill="auto"/>
          <w:tcMar>
            <w:top w:w="0" w:type="dxa"/>
            <w:left w:w="108" w:type="dxa"/>
            <w:bottom w:w="0" w:type="dxa"/>
            <w:right w:w="108" w:type="dxa"/>
          </w:tcMar>
        </w:tcPr>
        <w:p w:rsidR="005E72B4" w:rsidRPr="005E72B4" w:rsidRDefault="005E72B4" w:rsidP="005E72B4">
          <w:pPr>
            <w:autoSpaceDN w:val="0"/>
            <w:jc w:val="center"/>
            <w:rPr>
              <w:rFonts w:ascii="Century Gothic" w:eastAsia="Times New Roman" w:hAnsi="Century Gothic" w:cs="Times New Roman"/>
              <w:b/>
              <w:sz w:val="36"/>
              <w:szCs w:val="36"/>
              <w:lang w:eastAsia="it-IT"/>
            </w:rPr>
          </w:pPr>
          <w:r w:rsidRPr="005E72B4">
            <w:rPr>
              <w:rFonts w:ascii="Century Gothic" w:eastAsia="Times New Roman" w:hAnsi="Century Gothic" w:cs="Times New Roman"/>
              <w:b/>
              <w:sz w:val="36"/>
              <w:szCs w:val="36"/>
              <w:lang w:eastAsia="it-IT"/>
            </w:rPr>
            <w:t>COMUNE DI PARETE</w:t>
          </w:r>
        </w:p>
        <w:p w:rsidR="005E72B4" w:rsidRPr="005E72B4" w:rsidRDefault="005E72B4" w:rsidP="005E72B4">
          <w:pPr>
            <w:autoSpaceDN w:val="0"/>
            <w:jc w:val="center"/>
            <w:rPr>
              <w:rFonts w:ascii="Century Gothic" w:eastAsia="Times New Roman" w:hAnsi="Century Gothic" w:cs="Times New Roman"/>
              <w:i/>
              <w:sz w:val="28"/>
              <w:szCs w:val="28"/>
              <w:lang w:eastAsia="it-IT"/>
            </w:rPr>
          </w:pPr>
          <w:r w:rsidRPr="005E72B4">
            <w:rPr>
              <w:rFonts w:ascii="Century Gothic" w:eastAsia="Times New Roman" w:hAnsi="Century Gothic" w:cs="Times New Roman"/>
              <w:i/>
              <w:sz w:val="28"/>
              <w:szCs w:val="28"/>
              <w:lang w:eastAsia="it-IT"/>
            </w:rPr>
            <w:t>PROVINCIA DI CASERTA</w:t>
          </w:r>
        </w:p>
        <w:p w:rsidR="005E72B4" w:rsidRPr="005E72B4" w:rsidRDefault="005E72B4" w:rsidP="005E72B4">
          <w:pPr>
            <w:autoSpaceDN w:val="0"/>
            <w:jc w:val="center"/>
            <w:rPr>
              <w:rFonts w:ascii="Century Gothic" w:eastAsia="Times New Roman" w:hAnsi="Century Gothic" w:cs="Times New Roman"/>
              <w:i/>
              <w:lang w:eastAsia="it-IT"/>
            </w:rPr>
          </w:pPr>
          <w:r w:rsidRPr="005E72B4">
            <w:rPr>
              <w:rFonts w:ascii="Century Gothic" w:eastAsia="Times New Roman" w:hAnsi="Century Gothic" w:cs="Times New Roman"/>
              <w:i/>
              <w:lang w:eastAsia="it-IT"/>
            </w:rPr>
            <w:t xml:space="preserve">Via Umberto I, 40 Parete </w:t>
          </w:r>
        </w:p>
        <w:p w:rsidR="005E72B4" w:rsidRPr="005E72B4" w:rsidRDefault="005E72B4" w:rsidP="005E72B4">
          <w:pPr>
            <w:autoSpaceDN w:val="0"/>
            <w:jc w:val="center"/>
            <w:rPr>
              <w:rFonts w:ascii="Century Gothic" w:eastAsia="Times New Roman" w:hAnsi="Century Gothic" w:cs="Times New Roman"/>
              <w:i/>
              <w:lang w:eastAsia="it-IT"/>
            </w:rPr>
          </w:pPr>
          <w:r w:rsidRPr="005E72B4">
            <w:rPr>
              <w:rFonts w:ascii="Century Gothic" w:eastAsia="Times New Roman" w:hAnsi="Century Gothic" w:cs="Times New Roman"/>
              <w:i/>
              <w:lang w:eastAsia="it-IT"/>
            </w:rPr>
            <w:t>AREA AMMINISTRATIVA</w:t>
          </w:r>
        </w:p>
        <w:p w:rsidR="005E72B4" w:rsidRPr="005E72B4" w:rsidRDefault="005E72B4" w:rsidP="005E72B4">
          <w:pPr>
            <w:autoSpaceDN w:val="0"/>
            <w:jc w:val="center"/>
            <w:rPr>
              <w:rFonts w:ascii="Century Gothic" w:eastAsia="Times New Roman" w:hAnsi="Century Gothic" w:cs="Times New Roman"/>
              <w:b/>
              <w:i/>
              <w:lang w:eastAsia="it-IT"/>
            </w:rPr>
          </w:pPr>
          <w:r>
            <w:rPr>
              <w:rFonts w:ascii="Century Gothic" w:eastAsia="Times New Roman" w:hAnsi="Century Gothic" w:cs="Times New Roman"/>
              <w:b/>
              <w:i/>
              <w:lang w:eastAsia="it-IT"/>
            </w:rPr>
            <w:t xml:space="preserve"> </w:t>
          </w:r>
          <w:r w:rsidRPr="005E72B4">
            <w:rPr>
              <w:rFonts w:ascii="Century Gothic" w:eastAsia="Times New Roman" w:hAnsi="Century Gothic" w:cs="Times New Roman"/>
              <w:b/>
              <w:i/>
              <w:lang w:eastAsia="it-IT"/>
            </w:rPr>
            <w:t>STAZIONE APPALTANTE QUALIFICATA</w:t>
          </w:r>
        </w:p>
      </w:tc>
    </w:tr>
  </w:tbl>
  <w:p w:rsidR="00D77207" w:rsidRPr="00D77207" w:rsidRDefault="00D77207" w:rsidP="00D77207">
    <w:pPr>
      <w:pStyle w:val="Intestazione"/>
      <w:rPr>
        <w:color w:val="1F497D" w:themeColor="text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A460A"/>
    <w:multiLevelType w:val="hybridMultilevel"/>
    <w:tmpl w:val="494696E0"/>
    <w:lvl w:ilvl="0" w:tplc="2E585586">
      <w:start w:val="4"/>
      <w:numFmt w:val="bullet"/>
      <w:lvlText w:val="•"/>
      <w:lvlJc w:val="left"/>
      <w:pPr>
        <w:ind w:left="1065" w:hanging="705"/>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C2E60C1"/>
    <w:multiLevelType w:val="hybridMultilevel"/>
    <w:tmpl w:val="0BCCF9B0"/>
    <w:lvl w:ilvl="0" w:tplc="B93E2D66">
      <w:numFmt w:val="bullet"/>
      <w:lvlText w:val="-"/>
      <w:lvlJc w:val="left"/>
      <w:pPr>
        <w:ind w:left="720" w:hanging="360"/>
      </w:pPr>
      <w:rPr>
        <w:rFonts w:ascii="Times New Roman" w:eastAsia="Times New Roman" w:hAnsi="Times New Roman" w:cs="Times New Roman" w:hint="default"/>
        <w:w w:val="94"/>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35257B2"/>
    <w:multiLevelType w:val="hybridMultilevel"/>
    <w:tmpl w:val="5A74927C"/>
    <w:lvl w:ilvl="0" w:tplc="8F72884C">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3BF4CB9"/>
    <w:multiLevelType w:val="hybridMultilevel"/>
    <w:tmpl w:val="2108B534"/>
    <w:lvl w:ilvl="0" w:tplc="04100017">
      <w:start w:val="1"/>
      <w:numFmt w:val="lowerLetter"/>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4" w15:restartNumberingAfterBreak="0">
    <w:nsid w:val="22554C1F"/>
    <w:multiLevelType w:val="hybridMultilevel"/>
    <w:tmpl w:val="09A8B10E"/>
    <w:lvl w:ilvl="0" w:tplc="B93E2D66">
      <w:numFmt w:val="bullet"/>
      <w:lvlText w:val="-"/>
      <w:lvlJc w:val="left"/>
      <w:pPr>
        <w:ind w:left="720" w:hanging="360"/>
      </w:pPr>
      <w:rPr>
        <w:rFonts w:ascii="Times New Roman" w:eastAsia="Times New Roman" w:hAnsi="Times New Roman" w:cs="Times New Roman" w:hint="default"/>
        <w:w w:val="94"/>
        <w:sz w:val="22"/>
        <w:szCs w:val="22"/>
        <w:lang w:val="it-IT" w:eastAsia="en-US" w:bidi="ar-SA"/>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58F0841"/>
    <w:multiLevelType w:val="hybridMultilevel"/>
    <w:tmpl w:val="B1EAFCA8"/>
    <w:lvl w:ilvl="0" w:tplc="B93E2D66">
      <w:numFmt w:val="bullet"/>
      <w:lvlText w:val="-"/>
      <w:lvlJc w:val="left"/>
      <w:pPr>
        <w:ind w:left="720" w:hanging="360"/>
      </w:pPr>
      <w:rPr>
        <w:rFonts w:ascii="Times New Roman" w:eastAsia="Times New Roman" w:hAnsi="Times New Roman" w:cs="Times New Roman" w:hint="default"/>
        <w:w w:val="94"/>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59C0D15"/>
    <w:multiLevelType w:val="hybridMultilevel"/>
    <w:tmpl w:val="2D046794"/>
    <w:lvl w:ilvl="0" w:tplc="F0CEB7B4">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8EE764B"/>
    <w:multiLevelType w:val="hybridMultilevel"/>
    <w:tmpl w:val="F26EEF5E"/>
    <w:lvl w:ilvl="0" w:tplc="B93E2D66">
      <w:numFmt w:val="bullet"/>
      <w:lvlText w:val="-"/>
      <w:lvlJc w:val="left"/>
      <w:pPr>
        <w:ind w:left="720" w:hanging="360"/>
      </w:pPr>
      <w:rPr>
        <w:rFonts w:ascii="Times New Roman" w:eastAsia="Times New Roman" w:hAnsi="Times New Roman" w:cs="Times New Roman" w:hint="default"/>
        <w:w w:val="94"/>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E2449AC"/>
    <w:multiLevelType w:val="hybridMultilevel"/>
    <w:tmpl w:val="19E6EEA0"/>
    <w:lvl w:ilvl="0" w:tplc="B93E2D66">
      <w:numFmt w:val="bullet"/>
      <w:lvlText w:val="-"/>
      <w:lvlJc w:val="left"/>
      <w:pPr>
        <w:ind w:left="720" w:hanging="360"/>
      </w:pPr>
      <w:rPr>
        <w:rFonts w:ascii="Times New Roman" w:eastAsia="Times New Roman" w:hAnsi="Times New Roman" w:cs="Times New Roman" w:hint="default"/>
        <w:w w:val="94"/>
        <w:sz w:val="22"/>
        <w:szCs w:val="22"/>
        <w:lang w:val="it-IT" w:eastAsia="en-US" w:bidi="ar-SA"/>
      </w:rPr>
    </w:lvl>
    <w:lvl w:ilvl="1" w:tplc="2382900E">
      <w:start w:val="10"/>
      <w:numFmt w:val="bullet"/>
      <w:lvlText w:val="•"/>
      <w:lvlJc w:val="left"/>
      <w:pPr>
        <w:ind w:left="1785" w:hanging="705"/>
      </w:pPr>
      <w:rPr>
        <w:rFonts w:ascii="Calibri" w:eastAsiaTheme="minorHAnsi" w:hAnsi="Calibri" w:cs="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FAF4B15"/>
    <w:multiLevelType w:val="hybridMultilevel"/>
    <w:tmpl w:val="D9CE5D0A"/>
    <w:lvl w:ilvl="0" w:tplc="9F0E521E">
      <w:start w:val="8"/>
      <w:numFmt w:val="bullet"/>
      <w:lvlText w:val="•"/>
      <w:lvlJc w:val="left"/>
      <w:pPr>
        <w:ind w:left="1065" w:hanging="705"/>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1411384"/>
    <w:multiLevelType w:val="hybridMultilevel"/>
    <w:tmpl w:val="EB54BC52"/>
    <w:lvl w:ilvl="0" w:tplc="316C41B4">
      <w:numFmt w:val="bullet"/>
      <w:lvlText w:val="•"/>
      <w:lvlJc w:val="left"/>
      <w:pPr>
        <w:ind w:left="1065" w:hanging="705"/>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80537C2"/>
    <w:multiLevelType w:val="hybridMultilevel"/>
    <w:tmpl w:val="7E642CC2"/>
    <w:lvl w:ilvl="0" w:tplc="8356E00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9742481"/>
    <w:multiLevelType w:val="hybridMultilevel"/>
    <w:tmpl w:val="F2EE18D0"/>
    <w:lvl w:ilvl="0" w:tplc="8E2C8F1E">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ACC3B27"/>
    <w:multiLevelType w:val="hybridMultilevel"/>
    <w:tmpl w:val="60EC9700"/>
    <w:lvl w:ilvl="0" w:tplc="A9FEF3B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51585953"/>
    <w:multiLevelType w:val="hybridMultilevel"/>
    <w:tmpl w:val="59AE0448"/>
    <w:lvl w:ilvl="0" w:tplc="9C90B264">
      <w:start w:val="1"/>
      <w:numFmt w:val="bullet"/>
      <w:lvlText w:val="•"/>
      <w:lvlJc w:val="left"/>
      <w:pPr>
        <w:ind w:left="1065" w:hanging="705"/>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1A74750"/>
    <w:multiLevelType w:val="hybridMultilevel"/>
    <w:tmpl w:val="1A5ED1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DF41BE3"/>
    <w:multiLevelType w:val="hybridMultilevel"/>
    <w:tmpl w:val="1FD488C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E2A3BEA"/>
    <w:multiLevelType w:val="hybridMultilevel"/>
    <w:tmpl w:val="63422F30"/>
    <w:lvl w:ilvl="0" w:tplc="9F0E521E">
      <w:start w:val="8"/>
      <w:numFmt w:val="bullet"/>
      <w:lvlText w:val="•"/>
      <w:lvlJc w:val="left"/>
      <w:pPr>
        <w:ind w:left="1065" w:hanging="705"/>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E6063B3"/>
    <w:multiLevelType w:val="hybridMultilevel"/>
    <w:tmpl w:val="51F49072"/>
    <w:lvl w:ilvl="0" w:tplc="9F0E521E">
      <w:start w:val="8"/>
      <w:numFmt w:val="bullet"/>
      <w:lvlText w:val="•"/>
      <w:lvlJc w:val="left"/>
      <w:pPr>
        <w:ind w:left="1065" w:hanging="705"/>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0E8616E"/>
    <w:multiLevelType w:val="hybridMultilevel"/>
    <w:tmpl w:val="186666D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E6C74E1"/>
    <w:multiLevelType w:val="hybridMultilevel"/>
    <w:tmpl w:val="4C9A19CC"/>
    <w:lvl w:ilvl="0" w:tplc="B93E2D66">
      <w:numFmt w:val="bullet"/>
      <w:lvlText w:val="-"/>
      <w:lvlJc w:val="left"/>
      <w:pPr>
        <w:ind w:left="720" w:hanging="360"/>
      </w:pPr>
      <w:rPr>
        <w:rFonts w:ascii="Times New Roman" w:eastAsia="Times New Roman" w:hAnsi="Times New Roman" w:cs="Times New Roman" w:hint="default"/>
        <w:w w:val="94"/>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1E356F3"/>
    <w:multiLevelType w:val="hybridMultilevel"/>
    <w:tmpl w:val="DED07C14"/>
    <w:lvl w:ilvl="0" w:tplc="9F0E521E">
      <w:start w:val="8"/>
      <w:numFmt w:val="bullet"/>
      <w:lvlText w:val="•"/>
      <w:lvlJc w:val="left"/>
      <w:pPr>
        <w:ind w:left="1065" w:hanging="705"/>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3BB1D6F"/>
    <w:multiLevelType w:val="hybridMultilevel"/>
    <w:tmpl w:val="E25A43E8"/>
    <w:lvl w:ilvl="0" w:tplc="843A1556">
      <w:start w:val="4"/>
      <w:numFmt w:val="bullet"/>
      <w:lvlText w:val="•"/>
      <w:lvlJc w:val="left"/>
      <w:pPr>
        <w:ind w:left="1065" w:hanging="705"/>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B326F64"/>
    <w:multiLevelType w:val="hybridMultilevel"/>
    <w:tmpl w:val="216A5D8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7C9B2A7C"/>
    <w:multiLevelType w:val="hybridMultilevel"/>
    <w:tmpl w:val="0CCC4FBE"/>
    <w:lvl w:ilvl="0" w:tplc="8F72884C">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F2E64CD"/>
    <w:multiLevelType w:val="hybridMultilevel"/>
    <w:tmpl w:val="AFC475D4"/>
    <w:lvl w:ilvl="0" w:tplc="B93E2D66">
      <w:numFmt w:val="bullet"/>
      <w:lvlText w:val="-"/>
      <w:lvlJc w:val="left"/>
      <w:pPr>
        <w:ind w:left="110" w:hanging="238"/>
      </w:pPr>
      <w:rPr>
        <w:rFonts w:ascii="Times New Roman" w:eastAsia="Times New Roman" w:hAnsi="Times New Roman" w:cs="Times New Roman" w:hint="default"/>
        <w:w w:val="94"/>
        <w:sz w:val="22"/>
        <w:szCs w:val="22"/>
        <w:lang w:val="it-IT" w:eastAsia="en-US" w:bidi="ar-SA"/>
      </w:rPr>
    </w:lvl>
    <w:lvl w:ilvl="1" w:tplc="E9E20DF6">
      <w:numFmt w:val="bullet"/>
      <w:lvlText w:val="•"/>
      <w:lvlJc w:val="left"/>
      <w:pPr>
        <w:ind w:left="464" w:hanging="238"/>
      </w:pPr>
      <w:rPr>
        <w:rFonts w:hint="default"/>
        <w:lang w:val="it-IT" w:eastAsia="en-US" w:bidi="ar-SA"/>
      </w:rPr>
    </w:lvl>
    <w:lvl w:ilvl="2" w:tplc="0016825C">
      <w:numFmt w:val="bullet"/>
      <w:lvlText w:val="•"/>
      <w:lvlJc w:val="left"/>
      <w:pPr>
        <w:ind w:left="809" w:hanging="238"/>
      </w:pPr>
      <w:rPr>
        <w:rFonts w:hint="default"/>
        <w:lang w:val="it-IT" w:eastAsia="en-US" w:bidi="ar-SA"/>
      </w:rPr>
    </w:lvl>
    <w:lvl w:ilvl="3" w:tplc="82D813F8">
      <w:numFmt w:val="bullet"/>
      <w:lvlText w:val="•"/>
      <w:lvlJc w:val="left"/>
      <w:pPr>
        <w:ind w:left="1153" w:hanging="238"/>
      </w:pPr>
      <w:rPr>
        <w:rFonts w:hint="default"/>
        <w:lang w:val="it-IT" w:eastAsia="en-US" w:bidi="ar-SA"/>
      </w:rPr>
    </w:lvl>
    <w:lvl w:ilvl="4" w:tplc="65084438">
      <w:numFmt w:val="bullet"/>
      <w:lvlText w:val="•"/>
      <w:lvlJc w:val="left"/>
      <w:pPr>
        <w:ind w:left="1498" w:hanging="238"/>
      </w:pPr>
      <w:rPr>
        <w:rFonts w:hint="default"/>
        <w:lang w:val="it-IT" w:eastAsia="en-US" w:bidi="ar-SA"/>
      </w:rPr>
    </w:lvl>
    <w:lvl w:ilvl="5" w:tplc="8EAA91D8">
      <w:numFmt w:val="bullet"/>
      <w:lvlText w:val="•"/>
      <w:lvlJc w:val="left"/>
      <w:pPr>
        <w:ind w:left="1843" w:hanging="238"/>
      </w:pPr>
      <w:rPr>
        <w:rFonts w:hint="default"/>
        <w:lang w:val="it-IT" w:eastAsia="en-US" w:bidi="ar-SA"/>
      </w:rPr>
    </w:lvl>
    <w:lvl w:ilvl="6" w:tplc="78F4CEDA">
      <w:numFmt w:val="bullet"/>
      <w:lvlText w:val="•"/>
      <w:lvlJc w:val="left"/>
      <w:pPr>
        <w:ind w:left="2187" w:hanging="238"/>
      </w:pPr>
      <w:rPr>
        <w:rFonts w:hint="default"/>
        <w:lang w:val="it-IT" w:eastAsia="en-US" w:bidi="ar-SA"/>
      </w:rPr>
    </w:lvl>
    <w:lvl w:ilvl="7" w:tplc="3E5225EE">
      <w:numFmt w:val="bullet"/>
      <w:lvlText w:val="•"/>
      <w:lvlJc w:val="left"/>
      <w:pPr>
        <w:ind w:left="2532" w:hanging="238"/>
      </w:pPr>
      <w:rPr>
        <w:rFonts w:hint="default"/>
        <w:lang w:val="it-IT" w:eastAsia="en-US" w:bidi="ar-SA"/>
      </w:rPr>
    </w:lvl>
    <w:lvl w:ilvl="8" w:tplc="79122D9A">
      <w:numFmt w:val="bullet"/>
      <w:lvlText w:val="•"/>
      <w:lvlJc w:val="left"/>
      <w:pPr>
        <w:ind w:left="2876" w:hanging="238"/>
      </w:pPr>
      <w:rPr>
        <w:rFonts w:hint="default"/>
        <w:lang w:val="it-IT" w:eastAsia="en-US" w:bidi="ar-SA"/>
      </w:rPr>
    </w:lvl>
  </w:abstractNum>
  <w:num w:numId="1">
    <w:abstractNumId w:val="23"/>
  </w:num>
  <w:num w:numId="2">
    <w:abstractNumId w:val="13"/>
  </w:num>
  <w:num w:numId="3">
    <w:abstractNumId w:val="15"/>
  </w:num>
  <w:num w:numId="4">
    <w:abstractNumId w:val="9"/>
  </w:num>
  <w:num w:numId="5">
    <w:abstractNumId w:val="21"/>
  </w:num>
  <w:num w:numId="6">
    <w:abstractNumId w:val="18"/>
  </w:num>
  <w:num w:numId="7">
    <w:abstractNumId w:val="17"/>
  </w:num>
  <w:num w:numId="8">
    <w:abstractNumId w:val="5"/>
  </w:num>
  <w:num w:numId="9">
    <w:abstractNumId w:val="10"/>
  </w:num>
  <w:num w:numId="10">
    <w:abstractNumId w:val="19"/>
  </w:num>
  <w:num w:numId="11">
    <w:abstractNumId w:val="6"/>
  </w:num>
  <w:num w:numId="12">
    <w:abstractNumId w:val="20"/>
  </w:num>
  <w:num w:numId="13">
    <w:abstractNumId w:val="0"/>
  </w:num>
  <w:num w:numId="14">
    <w:abstractNumId w:val="8"/>
  </w:num>
  <w:num w:numId="15">
    <w:abstractNumId w:val="22"/>
  </w:num>
  <w:num w:numId="16">
    <w:abstractNumId w:val="3"/>
  </w:num>
  <w:num w:numId="17">
    <w:abstractNumId w:val="2"/>
  </w:num>
  <w:num w:numId="18">
    <w:abstractNumId w:val="7"/>
  </w:num>
  <w:num w:numId="19">
    <w:abstractNumId w:val="14"/>
  </w:num>
  <w:num w:numId="20">
    <w:abstractNumId w:val="24"/>
  </w:num>
  <w:num w:numId="21">
    <w:abstractNumId w:val="12"/>
  </w:num>
  <w:num w:numId="22">
    <w:abstractNumId w:val="25"/>
  </w:num>
  <w:num w:numId="23">
    <w:abstractNumId w:val="11"/>
  </w:num>
  <w:num w:numId="24">
    <w:abstractNumId w:val="1"/>
  </w:num>
  <w:num w:numId="25">
    <w:abstractNumId w:val="16"/>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savePreviewPicture/>
  <w:hdrShapeDefaults>
    <o:shapedefaults v:ext="edit" spidmax="2050"/>
    <o:shapelayout v:ext="edit">
      <o:idmap v:ext="edit" data="2"/>
      <o:rules v:ext="edit">
        <o:r id="V:Rule1" type="connector" idref="#Connettore 2 1"/>
      </o:rules>
    </o:shapelayout>
  </w:hdrShapeDefaults>
  <w:footnotePr>
    <w:footnote w:id="-1"/>
    <w:footnote w:id="0"/>
  </w:footnotePr>
  <w:endnotePr>
    <w:endnote w:id="-1"/>
    <w:endnote w:id="0"/>
  </w:endnotePr>
  <w:compat>
    <w:compatSetting w:name="compatibilityMode" w:uri="http://schemas.microsoft.com/office/word" w:val="12"/>
  </w:compat>
  <w:rsids>
    <w:rsidRoot w:val="00D77207"/>
    <w:rsid w:val="000436D7"/>
    <w:rsid w:val="000A0C36"/>
    <w:rsid w:val="000D3327"/>
    <w:rsid w:val="000F0768"/>
    <w:rsid w:val="000F6C4E"/>
    <w:rsid w:val="001029D4"/>
    <w:rsid w:val="00213DF5"/>
    <w:rsid w:val="0022365E"/>
    <w:rsid w:val="002953E9"/>
    <w:rsid w:val="002C35EC"/>
    <w:rsid w:val="00492CCB"/>
    <w:rsid w:val="004C57F7"/>
    <w:rsid w:val="004F5E27"/>
    <w:rsid w:val="00584059"/>
    <w:rsid w:val="005E72B4"/>
    <w:rsid w:val="00606CCD"/>
    <w:rsid w:val="00673A68"/>
    <w:rsid w:val="007548EE"/>
    <w:rsid w:val="00782E10"/>
    <w:rsid w:val="008953C1"/>
    <w:rsid w:val="008B3EB6"/>
    <w:rsid w:val="00AB39A1"/>
    <w:rsid w:val="00AD205D"/>
    <w:rsid w:val="00C414E1"/>
    <w:rsid w:val="00C8774D"/>
    <w:rsid w:val="00CB55C1"/>
    <w:rsid w:val="00D77207"/>
    <w:rsid w:val="00D96423"/>
    <w:rsid w:val="00F24D6D"/>
    <w:rsid w:val="00F84BF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7E620A9A-97D6-4FC0-B9AB-F844608B7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F5E2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77207"/>
    <w:pPr>
      <w:ind w:left="720"/>
      <w:contextualSpacing/>
    </w:pPr>
  </w:style>
  <w:style w:type="table" w:styleId="Grigliatabella">
    <w:name w:val="Table Grid"/>
    <w:basedOn w:val="Tabellanormale"/>
    <w:uiPriority w:val="59"/>
    <w:rsid w:val="00D7720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Intestazione">
    <w:name w:val="header"/>
    <w:basedOn w:val="Normale"/>
    <w:link w:val="IntestazioneCarattere"/>
    <w:uiPriority w:val="99"/>
    <w:unhideWhenUsed/>
    <w:rsid w:val="00D77207"/>
    <w:pPr>
      <w:tabs>
        <w:tab w:val="center" w:pos="4819"/>
        <w:tab w:val="right" w:pos="9638"/>
      </w:tabs>
    </w:pPr>
  </w:style>
  <w:style w:type="character" w:customStyle="1" w:styleId="IntestazioneCarattere">
    <w:name w:val="Intestazione Carattere"/>
    <w:basedOn w:val="Carpredefinitoparagrafo"/>
    <w:link w:val="Intestazione"/>
    <w:uiPriority w:val="99"/>
    <w:rsid w:val="00D77207"/>
  </w:style>
  <w:style w:type="paragraph" w:styleId="Pidipagina">
    <w:name w:val="footer"/>
    <w:basedOn w:val="Normale"/>
    <w:link w:val="PidipaginaCarattere"/>
    <w:uiPriority w:val="99"/>
    <w:unhideWhenUsed/>
    <w:rsid w:val="00D77207"/>
    <w:pPr>
      <w:tabs>
        <w:tab w:val="center" w:pos="4819"/>
        <w:tab w:val="right" w:pos="9638"/>
      </w:tabs>
    </w:pPr>
  </w:style>
  <w:style w:type="character" w:customStyle="1" w:styleId="PidipaginaCarattere">
    <w:name w:val="Piè di pagina Carattere"/>
    <w:basedOn w:val="Carpredefinitoparagrafo"/>
    <w:link w:val="Pidipagina"/>
    <w:uiPriority w:val="99"/>
    <w:rsid w:val="00D77207"/>
  </w:style>
  <w:style w:type="paragraph" w:styleId="Corpotesto">
    <w:name w:val="Body Text"/>
    <w:basedOn w:val="Normale"/>
    <w:link w:val="CorpotestoCarattere"/>
    <w:uiPriority w:val="1"/>
    <w:qFormat/>
    <w:rsid w:val="00D77207"/>
    <w:pPr>
      <w:widowControl w:val="0"/>
      <w:autoSpaceDE w:val="0"/>
      <w:autoSpaceDN w:val="0"/>
      <w:jc w:val="left"/>
    </w:pPr>
    <w:rPr>
      <w:rFonts w:ascii="Times New Roman" w:eastAsia="Times New Roman" w:hAnsi="Times New Roman" w:cs="Times New Roman"/>
      <w:sz w:val="20"/>
      <w:szCs w:val="20"/>
    </w:rPr>
  </w:style>
  <w:style w:type="character" w:customStyle="1" w:styleId="CorpotestoCarattere">
    <w:name w:val="Corpo testo Carattere"/>
    <w:basedOn w:val="Carpredefinitoparagrafo"/>
    <w:link w:val="Corpotesto"/>
    <w:uiPriority w:val="1"/>
    <w:rsid w:val="00D77207"/>
    <w:rPr>
      <w:rFonts w:ascii="Times New Roman" w:eastAsia="Times New Roman" w:hAnsi="Times New Roman" w:cs="Times New Roman"/>
      <w:sz w:val="20"/>
      <w:szCs w:val="20"/>
    </w:rPr>
  </w:style>
  <w:style w:type="table" w:customStyle="1" w:styleId="TableNormal">
    <w:name w:val="Table Normal"/>
    <w:uiPriority w:val="2"/>
    <w:semiHidden/>
    <w:unhideWhenUsed/>
    <w:qFormat/>
    <w:rsid w:val="00782E10"/>
    <w:pPr>
      <w:widowControl w:val="0"/>
      <w:autoSpaceDE w:val="0"/>
      <w:autoSpaceDN w:val="0"/>
      <w:jc w:val="left"/>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782E10"/>
    <w:pPr>
      <w:widowControl w:val="0"/>
      <w:autoSpaceDE w:val="0"/>
      <w:autoSpaceDN w:val="0"/>
      <w:ind w:left="110"/>
      <w:jc w:val="left"/>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11</Pages>
  <Words>4182</Words>
  <Characters>23844</Characters>
  <Application>Microsoft Office Word</Application>
  <DocSecurity>0</DocSecurity>
  <Lines>198</Lines>
  <Paragraphs>55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Master</cp:lastModifiedBy>
  <cp:revision>18</cp:revision>
  <cp:lastPrinted>2025-09-27T22:45:00Z</cp:lastPrinted>
  <dcterms:created xsi:type="dcterms:W3CDTF">2024-10-10T09:35:00Z</dcterms:created>
  <dcterms:modified xsi:type="dcterms:W3CDTF">2026-10-06T08:22:00Z</dcterms:modified>
</cp:coreProperties>
</file>